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3CFD81E3" w:rsidR="0047783A" w:rsidRPr="001A2BC4" w:rsidRDefault="0047783A" w:rsidP="00AB6D6B">
      <w:pPr>
        <w:pStyle w:val="Balk1"/>
      </w:pPr>
      <w:bookmarkStart w:id="0" w:name="_Toc42488069"/>
      <w:r w:rsidRPr="001A2BC4">
        <w:t>A.</w:t>
      </w:r>
      <w:r w:rsidRPr="001A2BC4">
        <w:tab/>
      </w:r>
      <w:bookmarkEnd w:id="0"/>
      <w:r w:rsidR="00A35B29" w:rsidRPr="001A2BC4">
        <w:t>INSTRUCTIONS TO TENDERERS</w:t>
      </w:r>
    </w:p>
    <w:p w14:paraId="4730BCA1" w14:textId="621F0722" w:rsidR="0047783A" w:rsidRPr="00E82463" w:rsidRDefault="0047783A">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913339" w:rsidRPr="00913339">
        <w:rPr>
          <w:rFonts w:ascii="Times New Roman" w:hAnsi="Times New Roman"/>
          <w:szCs w:val="28"/>
        </w:rPr>
        <w:t>BSB01060-PP2-SUP-01</w:t>
      </w:r>
    </w:p>
    <w:p w14:paraId="33C13877" w14:textId="77777777"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5CFB45BA" w14:textId="0FB87B78" w:rsidR="0047783A" w:rsidRPr="001A2BC4" w:rsidRDefault="00A633C6" w:rsidP="00AB6D6B">
      <w:pPr>
        <w:pStyle w:val="Balk1"/>
      </w:pPr>
      <w:bookmarkStart w:id="1" w:name="_Toc42488070"/>
      <w:r w:rsidRPr="001A2BC4">
        <w:t xml:space="preserve">1. </w:t>
      </w:r>
      <w:r w:rsidR="0047783A" w:rsidRPr="001A2BC4">
        <w:t>Supplies to be provided</w:t>
      </w:r>
      <w:bookmarkEnd w:id="1"/>
    </w:p>
    <w:p w14:paraId="2EAEE203" w14:textId="77777777" w:rsidR="00C7322E" w:rsidRDefault="0047783A" w:rsidP="00DF7A40">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2ACB3762" w:rsidR="00C7322E" w:rsidRDefault="00913339" w:rsidP="0042695A">
      <w:pPr>
        <w:spacing w:before="0" w:after="0"/>
        <w:ind w:left="709" w:hanging="142"/>
        <w:jc w:val="both"/>
        <w:rPr>
          <w:rFonts w:ascii="Times New Roman" w:hAnsi="Times New Roman"/>
          <w:sz w:val="22"/>
        </w:rPr>
      </w:pPr>
      <w:r w:rsidRPr="004F1F8C">
        <w:rPr>
          <w:rFonts w:ascii="Times New Roman" w:hAnsi="Times New Roman"/>
          <w:sz w:val="22"/>
        </w:rPr>
        <w:t xml:space="preserve">the </w:t>
      </w:r>
      <w:proofErr w:type="gramStart"/>
      <w:r w:rsidRPr="001F15A5">
        <w:rPr>
          <w:rFonts w:ascii="Times New Roman" w:hAnsi="Times New Roman"/>
          <w:sz w:val="22"/>
        </w:rPr>
        <w:t>supply</w:t>
      </w:r>
      <w:r>
        <w:rPr>
          <w:rFonts w:ascii="Times New Roman" w:hAnsi="Times New Roman"/>
          <w:sz w:val="22"/>
        </w:rPr>
        <w:t xml:space="preserve"> </w:t>
      </w:r>
      <w:r w:rsidRPr="004F1F8C">
        <w:rPr>
          <w:rFonts w:ascii="Times New Roman" w:hAnsi="Times New Roman"/>
          <w:sz w:val="22"/>
        </w:rPr>
        <w:t xml:space="preserve"> of</w:t>
      </w:r>
      <w:proofErr w:type="gramEnd"/>
      <w:r w:rsidRPr="004F1F8C">
        <w:rPr>
          <w:rFonts w:ascii="Times New Roman" w:hAnsi="Times New Roman"/>
          <w:sz w:val="22"/>
        </w:rPr>
        <w:t xml:space="preserve"> the following</w:t>
      </w:r>
      <w:r>
        <w:rPr>
          <w:rFonts w:ascii="Times New Roman" w:hAnsi="Times New Roman"/>
          <w:sz w:val="22"/>
        </w:rPr>
        <w:t xml:space="preserve">: </w:t>
      </w:r>
    </w:p>
    <w:p w14:paraId="3486B5C2" w14:textId="77777777" w:rsidR="00913339" w:rsidRDefault="00913339" w:rsidP="0042695A">
      <w:pPr>
        <w:spacing w:before="0" w:after="0"/>
        <w:ind w:left="709" w:hanging="142"/>
        <w:jc w:val="both"/>
        <w:rPr>
          <w:rFonts w:ascii="Times New Roman" w:hAnsi="Times New Roman"/>
          <w:sz w:val="22"/>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693"/>
        <w:gridCol w:w="2285"/>
      </w:tblGrid>
      <w:tr w:rsidR="007A1DC6" w:rsidRPr="00981D11" w14:paraId="1C0C0B3C" w14:textId="77777777" w:rsidTr="00022607">
        <w:tc>
          <w:tcPr>
            <w:tcW w:w="1242" w:type="dxa"/>
          </w:tcPr>
          <w:p w14:paraId="505F23F9" w14:textId="77777777" w:rsidR="007A1DC6" w:rsidRPr="00981D11" w:rsidRDefault="007A1DC6" w:rsidP="00022607">
            <w:pPr>
              <w:spacing w:before="0"/>
              <w:jc w:val="both"/>
              <w:rPr>
                <w:rFonts w:ascii="Times New Roman" w:hAnsi="Times New Roman"/>
                <w:b/>
                <w:bCs/>
                <w:sz w:val="22"/>
              </w:rPr>
            </w:pPr>
            <w:bookmarkStart w:id="2" w:name="_Hlk202966729"/>
            <w:r w:rsidRPr="00981D11">
              <w:rPr>
                <w:rFonts w:ascii="Times New Roman" w:hAnsi="Times New Roman"/>
                <w:b/>
                <w:bCs/>
                <w:sz w:val="22"/>
              </w:rPr>
              <w:t>ITEM NUMBER</w:t>
            </w:r>
          </w:p>
        </w:tc>
        <w:tc>
          <w:tcPr>
            <w:tcW w:w="2693" w:type="dxa"/>
          </w:tcPr>
          <w:p w14:paraId="6CF3DD66" w14:textId="77777777" w:rsidR="007A1DC6" w:rsidRPr="00981D11" w:rsidRDefault="007A1DC6" w:rsidP="00022607">
            <w:pPr>
              <w:spacing w:before="0"/>
              <w:jc w:val="both"/>
              <w:rPr>
                <w:rFonts w:ascii="Times New Roman" w:hAnsi="Times New Roman"/>
                <w:b/>
                <w:bCs/>
                <w:sz w:val="22"/>
              </w:rPr>
            </w:pPr>
            <w:r w:rsidRPr="00981D11">
              <w:rPr>
                <w:rFonts w:ascii="Times New Roman" w:hAnsi="Times New Roman"/>
                <w:b/>
                <w:bCs/>
                <w:sz w:val="22"/>
              </w:rPr>
              <w:t>ITEM</w:t>
            </w:r>
          </w:p>
        </w:tc>
        <w:tc>
          <w:tcPr>
            <w:tcW w:w="2285" w:type="dxa"/>
          </w:tcPr>
          <w:p w14:paraId="62817901" w14:textId="77777777" w:rsidR="007A1DC6" w:rsidRPr="00981D11" w:rsidRDefault="007A1DC6" w:rsidP="00022607">
            <w:pPr>
              <w:spacing w:before="0"/>
              <w:jc w:val="both"/>
              <w:rPr>
                <w:rFonts w:ascii="Times New Roman" w:hAnsi="Times New Roman"/>
                <w:b/>
                <w:bCs/>
                <w:sz w:val="22"/>
              </w:rPr>
            </w:pPr>
            <w:r w:rsidRPr="00981D11">
              <w:rPr>
                <w:rFonts w:ascii="Times New Roman" w:hAnsi="Times New Roman"/>
                <w:b/>
                <w:bCs/>
                <w:sz w:val="22"/>
              </w:rPr>
              <w:t>NUMBER of UNITS</w:t>
            </w:r>
          </w:p>
        </w:tc>
      </w:tr>
      <w:tr w:rsidR="007A1DC6" w:rsidRPr="00981D11" w14:paraId="12F6C0A4" w14:textId="77777777" w:rsidTr="00022607">
        <w:tc>
          <w:tcPr>
            <w:tcW w:w="1242" w:type="dxa"/>
          </w:tcPr>
          <w:p w14:paraId="1517B78B" w14:textId="77777777" w:rsidR="007A1DC6" w:rsidRPr="00981D11" w:rsidRDefault="007A1DC6" w:rsidP="00022607">
            <w:pPr>
              <w:spacing w:before="0"/>
              <w:jc w:val="both"/>
              <w:rPr>
                <w:rFonts w:ascii="Times New Roman" w:hAnsi="Times New Roman"/>
                <w:sz w:val="22"/>
              </w:rPr>
            </w:pPr>
            <w:r w:rsidRPr="00981D11">
              <w:rPr>
                <w:rFonts w:ascii="Times New Roman" w:hAnsi="Times New Roman"/>
                <w:sz w:val="22"/>
              </w:rPr>
              <w:t>1</w:t>
            </w:r>
          </w:p>
        </w:tc>
        <w:tc>
          <w:tcPr>
            <w:tcW w:w="2693" w:type="dxa"/>
          </w:tcPr>
          <w:p w14:paraId="49E9128E" w14:textId="77777777" w:rsidR="007A1DC6" w:rsidRPr="00981D11" w:rsidRDefault="007A1DC6" w:rsidP="00022607">
            <w:pPr>
              <w:widowControl w:val="0"/>
              <w:spacing w:before="100" w:after="100" w:line="276" w:lineRule="auto"/>
              <w:rPr>
                <w:rFonts w:ascii="Times New Roman" w:hAnsi="Times New Roman"/>
                <w:b/>
                <w:bCs/>
                <w:sz w:val="22"/>
              </w:rPr>
            </w:pPr>
            <w:r>
              <w:rPr>
                <w:rFonts w:ascii="Times New Roman" w:hAnsi="Times New Roman"/>
                <w:b/>
                <w:bCs/>
                <w:sz w:val="22"/>
              </w:rPr>
              <w:t xml:space="preserve">4X4 Vehicle </w:t>
            </w:r>
          </w:p>
        </w:tc>
        <w:tc>
          <w:tcPr>
            <w:tcW w:w="2285" w:type="dxa"/>
          </w:tcPr>
          <w:p w14:paraId="0D79C13C" w14:textId="77777777" w:rsidR="007A1DC6" w:rsidRPr="00981D11" w:rsidRDefault="007A1DC6" w:rsidP="00022607">
            <w:pPr>
              <w:spacing w:before="0"/>
              <w:jc w:val="both"/>
              <w:rPr>
                <w:rFonts w:ascii="Times New Roman" w:hAnsi="Times New Roman"/>
                <w:sz w:val="22"/>
              </w:rPr>
            </w:pPr>
            <w:r>
              <w:rPr>
                <w:rFonts w:ascii="Times New Roman" w:hAnsi="Times New Roman"/>
                <w:sz w:val="22"/>
              </w:rPr>
              <w:t>1</w:t>
            </w:r>
          </w:p>
        </w:tc>
      </w:tr>
      <w:bookmarkEnd w:id="2"/>
    </w:tbl>
    <w:p w14:paraId="70CF00D0" w14:textId="77777777" w:rsidR="007A1DC6" w:rsidRPr="0042695A" w:rsidRDefault="007A1DC6" w:rsidP="0042695A">
      <w:pPr>
        <w:spacing w:before="0" w:after="0"/>
        <w:ind w:left="709" w:hanging="142"/>
        <w:jc w:val="both"/>
        <w:rPr>
          <w:highlight w:val="yellow"/>
        </w:rPr>
      </w:pPr>
    </w:p>
    <w:p w14:paraId="5AB85E1B" w14:textId="03A8BE43" w:rsidR="00913339" w:rsidRPr="00E82463" w:rsidRDefault="00913339" w:rsidP="00913339">
      <w:pPr>
        <w:spacing w:before="0"/>
        <w:ind w:left="567"/>
        <w:jc w:val="both"/>
        <w:rPr>
          <w:rFonts w:ascii="Times New Roman" w:hAnsi="Times New Roman"/>
          <w:sz w:val="22"/>
        </w:rPr>
      </w:pPr>
      <w:r>
        <w:rPr>
          <w:rFonts w:ascii="Times New Roman" w:hAnsi="Times New Roman"/>
          <w:sz w:val="22"/>
        </w:rPr>
        <w:t>The supplies must be delivered DDP at Edirne Municipality, Centre/Edirne/</w:t>
      </w:r>
      <w:r w:rsidRPr="00CE7139">
        <w:rPr>
          <w:rFonts w:ascii="Times New Roman" w:hAnsi="Times New Roman"/>
          <w:sz w:val="22"/>
        </w:rPr>
        <w:t xml:space="preserve">Türkiye   and </w:t>
      </w:r>
      <w:r>
        <w:rPr>
          <w:rFonts w:ascii="Times New Roman" w:hAnsi="Times New Roman"/>
          <w:sz w:val="22"/>
        </w:rPr>
        <w:t>t</w:t>
      </w:r>
      <w:r w:rsidRPr="00CE7139">
        <w:rPr>
          <w:rFonts w:ascii="Times New Roman" w:hAnsi="Times New Roman"/>
          <w:sz w:val="22"/>
        </w:rPr>
        <w:t>he implementation period in days, in accordance with the contract notice</w:t>
      </w:r>
      <w:r>
        <w:rPr>
          <w:rFonts w:ascii="Times New Roman" w:hAnsi="Times New Roman"/>
          <w:sz w:val="22"/>
        </w:rPr>
        <w:t>.</w:t>
      </w:r>
    </w:p>
    <w:p w14:paraId="10E83D2F" w14:textId="77777777" w:rsidR="00913339" w:rsidRDefault="00913339" w:rsidP="0042695A">
      <w:pPr>
        <w:pStyle w:val="Balk2"/>
        <w:keepNext w:val="0"/>
        <w:spacing w:before="240"/>
        <w:ind w:left="567"/>
        <w:jc w:val="both"/>
        <w:rPr>
          <w:rFonts w:ascii="Times New Roman" w:hAnsi="Times New Roman"/>
          <w:sz w:val="22"/>
          <w:highlight w:val="yellow"/>
          <w:lang w:val="en-GB"/>
        </w:rPr>
      </w:pPr>
    </w:p>
    <w:p w14:paraId="435D1BB3" w14:textId="6992F5E5" w:rsidR="0047783A" w:rsidRPr="00B32A7B" w:rsidRDefault="00E82463" w:rsidP="00B32A7B">
      <w:pPr>
        <w:pStyle w:val="Balk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3"/>
      <w:bookmarkEnd w:id="4"/>
    </w:p>
    <w:p w14:paraId="65FC8B4D" w14:textId="77777777" w:rsidR="0047783A" w:rsidRPr="00E82463" w:rsidRDefault="0047783A" w:rsidP="002A1860">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AB6D6B">
      <w:pPr>
        <w:pStyle w:val="Balk1"/>
      </w:pPr>
      <w:bookmarkStart w:id="5" w:name="_Toc42488071"/>
      <w:r w:rsidRPr="001A2BC4">
        <w:t xml:space="preserve">2. </w:t>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B32A7B" w:rsidRPr="00E82463" w14:paraId="65DB2A02" w14:textId="77777777" w:rsidTr="00A4424B">
        <w:tc>
          <w:tcPr>
            <w:tcW w:w="3969" w:type="dxa"/>
            <w:shd w:val="pct10" w:color="auto" w:fill="FFFFFF"/>
          </w:tcPr>
          <w:p w14:paraId="132820BF" w14:textId="77777777" w:rsidR="00B32A7B" w:rsidRPr="00E82463" w:rsidRDefault="00B32A7B" w:rsidP="00B32A7B">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4A46F951" w:rsidR="00B32A7B" w:rsidRPr="00E82463" w:rsidRDefault="00B32A7B" w:rsidP="00AB6D6B">
            <w:pPr>
              <w:rPr>
                <w:rFonts w:ascii="Times New Roman" w:hAnsi="Times New Roman"/>
                <w:sz w:val="22"/>
              </w:rPr>
            </w:pPr>
            <w:r>
              <w:rPr>
                <w:rFonts w:ascii="Times New Roman" w:hAnsi="Times New Roman"/>
                <w:sz w:val="22"/>
              </w:rPr>
              <w:t>N/A</w:t>
            </w:r>
          </w:p>
        </w:tc>
        <w:tc>
          <w:tcPr>
            <w:tcW w:w="2268" w:type="dxa"/>
          </w:tcPr>
          <w:p w14:paraId="2746E565" w14:textId="2681154D" w:rsidR="00B32A7B" w:rsidRPr="00156114" w:rsidRDefault="00B32A7B" w:rsidP="00AB6D6B">
            <w:pPr>
              <w:rPr>
                <w:rFonts w:ascii="Times New Roman" w:hAnsi="Times New Roman"/>
                <w:sz w:val="22"/>
              </w:rPr>
            </w:pPr>
            <w:r>
              <w:rPr>
                <w:rFonts w:ascii="Times New Roman" w:hAnsi="Times New Roman"/>
                <w:sz w:val="22"/>
                <w:szCs w:val="22"/>
              </w:rPr>
              <w:t>N/A</w:t>
            </w:r>
          </w:p>
        </w:tc>
      </w:tr>
      <w:tr w:rsidR="00B32A7B" w:rsidRPr="00E82463" w14:paraId="750EA862" w14:textId="77777777" w:rsidTr="00A4424B">
        <w:tc>
          <w:tcPr>
            <w:tcW w:w="3969" w:type="dxa"/>
            <w:shd w:val="pct10" w:color="auto" w:fill="FFFFFF"/>
          </w:tcPr>
          <w:p w14:paraId="23E77229" w14:textId="77777777" w:rsidR="00B32A7B" w:rsidRPr="00B35051" w:rsidRDefault="00B32A7B" w:rsidP="00B32A7B">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29433390" w:rsidR="00B32A7B" w:rsidRPr="009956B4" w:rsidRDefault="00AB6D6B" w:rsidP="00B32A7B">
            <w:pPr>
              <w:rPr>
                <w:rFonts w:ascii="Times New Roman" w:hAnsi="Times New Roman"/>
                <w:sz w:val="22"/>
                <w:szCs w:val="22"/>
                <w:highlight w:val="yellow"/>
              </w:rPr>
            </w:pPr>
            <w:r>
              <w:rPr>
                <w:rFonts w:ascii="Times New Roman" w:hAnsi="Times New Roman"/>
                <w:sz w:val="22"/>
                <w:szCs w:val="22"/>
              </w:rPr>
              <w:t>08</w:t>
            </w:r>
            <w:r w:rsidRPr="00AB6D6B">
              <w:rPr>
                <w:rFonts w:ascii="Times New Roman" w:hAnsi="Times New Roman"/>
                <w:sz w:val="22"/>
                <w:szCs w:val="22"/>
              </w:rPr>
              <w:t>.06.2026</w:t>
            </w:r>
          </w:p>
        </w:tc>
        <w:tc>
          <w:tcPr>
            <w:tcW w:w="2268" w:type="dxa"/>
          </w:tcPr>
          <w:p w14:paraId="5B1CA5BA" w14:textId="00992700" w:rsidR="00B32A7B" w:rsidRPr="00403B25" w:rsidRDefault="00AB6D6B" w:rsidP="00B32A7B">
            <w:pPr>
              <w:jc w:val="center"/>
              <w:rPr>
                <w:rFonts w:ascii="Times New Roman" w:hAnsi="Times New Roman"/>
                <w:sz w:val="22"/>
              </w:rPr>
            </w:pPr>
            <w:r>
              <w:rPr>
                <w:rFonts w:ascii="Times New Roman" w:hAnsi="Times New Roman"/>
                <w:sz w:val="22"/>
                <w:szCs w:val="22"/>
              </w:rPr>
              <w:t>17:30</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11665FC2" w:rsidR="00403B25" w:rsidRPr="009956B4" w:rsidRDefault="00AB6D6B" w:rsidP="00403B25">
            <w:pPr>
              <w:rPr>
                <w:rFonts w:ascii="Times New Roman" w:hAnsi="Times New Roman"/>
                <w:sz w:val="22"/>
                <w:szCs w:val="22"/>
                <w:highlight w:val="yellow"/>
              </w:rPr>
            </w:pPr>
            <w:r w:rsidRPr="00AB6D6B">
              <w:rPr>
                <w:rFonts w:ascii="Times New Roman" w:hAnsi="Times New Roman"/>
                <w:sz w:val="22"/>
                <w:szCs w:val="22"/>
              </w:rPr>
              <w:t>15.06.2026</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48EBC032" w:rsidR="00403B25" w:rsidRPr="00E82463" w:rsidRDefault="00B32A7B" w:rsidP="0012084F">
            <w:pPr>
              <w:rPr>
                <w:rFonts w:ascii="Times New Roman" w:hAnsi="Times New Roman"/>
                <w:sz w:val="22"/>
              </w:rPr>
            </w:pPr>
            <w:r>
              <w:rPr>
                <w:rFonts w:ascii="Times New Roman" w:hAnsi="Times New Roman"/>
                <w:sz w:val="22"/>
              </w:rPr>
              <w:t>22.06.2026</w:t>
            </w:r>
            <w:r w:rsidR="00703D69">
              <w:rPr>
                <w:rFonts w:ascii="Times New Roman" w:hAnsi="Times New Roman"/>
                <w:sz w:val="22"/>
              </w:rPr>
              <w:t xml:space="preserve"> </w:t>
            </w:r>
          </w:p>
        </w:tc>
        <w:tc>
          <w:tcPr>
            <w:tcW w:w="2268" w:type="dxa"/>
          </w:tcPr>
          <w:p w14:paraId="24FA29BB" w14:textId="77F0DAB2" w:rsidR="00403B25" w:rsidRPr="00E82463" w:rsidRDefault="00B32A7B" w:rsidP="00403B25">
            <w:pPr>
              <w:jc w:val="center"/>
              <w:rPr>
                <w:rFonts w:ascii="Times New Roman" w:hAnsi="Times New Roman"/>
                <w:sz w:val="22"/>
              </w:rPr>
            </w:pPr>
            <w:r>
              <w:rPr>
                <w:rFonts w:ascii="Times New Roman" w:hAnsi="Times New Roman"/>
                <w:sz w:val="22"/>
              </w:rPr>
              <w:t>17:30h.</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7C47CB63" w:rsidR="00403B25" w:rsidRPr="00E82463" w:rsidRDefault="0000259F" w:rsidP="0012084F">
            <w:pPr>
              <w:rPr>
                <w:rFonts w:ascii="Times New Roman" w:hAnsi="Times New Roman"/>
                <w:sz w:val="22"/>
              </w:rPr>
            </w:pPr>
            <w:r>
              <w:rPr>
                <w:rFonts w:ascii="Times New Roman" w:hAnsi="Times New Roman"/>
                <w:sz w:val="22"/>
              </w:rPr>
              <w:t xml:space="preserve"> </w:t>
            </w:r>
            <w:r w:rsidR="00B32A7B">
              <w:rPr>
                <w:rFonts w:ascii="Times New Roman" w:hAnsi="Times New Roman"/>
                <w:sz w:val="22"/>
              </w:rPr>
              <w:t>23.06.2026</w:t>
            </w:r>
          </w:p>
        </w:tc>
        <w:tc>
          <w:tcPr>
            <w:tcW w:w="2268" w:type="dxa"/>
          </w:tcPr>
          <w:p w14:paraId="4A5D8A55" w14:textId="33D6312B" w:rsidR="00403B25" w:rsidRPr="00E82463" w:rsidRDefault="00B32A7B">
            <w:pPr>
              <w:jc w:val="center"/>
              <w:rPr>
                <w:rFonts w:ascii="Times New Roman" w:hAnsi="Times New Roman"/>
                <w:sz w:val="22"/>
              </w:rPr>
            </w:pPr>
            <w:r>
              <w:rPr>
                <w:rFonts w:ascii="Times New Roman" w:hAnsi="Times New Roman"/>
                <w:sz w:val="22"/>
              </w:rPr>
              <w:t>14:00h.*</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5B74369" w:rsidR="00403B25" w:rsidRPr="00E82463" w:rsidRDefault="00B32A7B" w:rsidP="00403B25">
            <w:pPr>
              <w:tabs>
                <w:tab w:val="left" w:pos="851"/>
              </w:tabs>
              <w:rPr>
                <w:rFonts w:ascii="Times New Roman" w:hAnsi="Times New Roman"/>
                <w:sz w:val="22"/>
              </w:rPr>
            </w:pPr>
            <w:r>
              <w:rPr>
                <w:rFonts w:ascii="Times New Roman" w:hAnsi="Times New Roman"/>
                <w:sz w:val="22"/>
              </w:rPr>
              <w:t>24.06.2026*</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lastRenderedPageBreak/>
              <w:t>Signature of the contract</w:t>
            </w:r>
          </w:p>
        </w:tc>
        <w:tc>
          <w:tcPr>
            <w:tcW w:w="2410" w:type="dxa"/>
          </w:tcPr>
          <w:p w14:paraId="5059BB7A" w14:textId="7870C30F" w:rsidR="00403B25" w:rsidRPr="00E82463" w:rsidRDefault="00B32A7B" w:rsidP="00403B25">
            <w:pPr>
              <w:tabs>
                <w:tab w:val="left" w:pos="851"/>
              </w:tabs>
              <w:rPr>
                <w:rFonts w:ascii="Times New Roman" w:hAnsi="Times New Roman"/>
                <w:sz w:val="22"/>
              </w:rPr>
            </w:pPr>
            <w:r>
              <w:rPr>
                <w:rFonts w:ascii="Times New Roman" w:hAnsi="Times New Roman"/>
                <w:sz w:val="22"/>
              </w:rPr>
              <w:t>06.07.2026*</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0C879CB9" w14:textId="7BFBD8B1" w:rsidR="00F679ED" w:rsidRPr="00E82463"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121DD461" w14:textId="2F16F168" w:rsidR="0047783A" w:rsidRPr="000A0818" w:rsidRDefault="00A633C6" w:rsidP="00AB6D6B">
      <w:pPr>
        <w:pStyle w:val="Balk1"/>
      </w:pPr>
      <w:bookmarkStart w:id="7" w:name="_Toc42488072"/>
      <w:bookmarkEnd w:id="6"/>
      <w:r>
        <w:t xml:space="preserve">3. </w:t>
      </w:r>
      <w:r w:rsidR="0047783A" w:rsidRPr="00E82463">
        <w:t>Participation</w:t>
      </w:r>
      <w:bookmarkEnd w:id="7"/>
    </w:p>
    <w:p w14:paraId="68DC0A0C" w14:textId="4E35F615"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w:t>
      </w:r>
      <w:r w:rsidR="00B4454C">
        <w:rPr>
          <w:rFonts w:ascii="Times New Roman" w:hAnsi="Times New Roman"/>
          <w:sz w:val="22"/>
          <w:lang w:val="en-GB"/>
        </w:rPr>
        <w:t>EU restrictive measures</w:t>
      </w:r>
      <w:r w:rsidR="00E7070C">
        <w:rPr>
          <w:rFonts w:ascii="Times New Roman" w:hAnsi="Times New Roman"/>
          <w:sz w:val="22"/>
          <w:lang w:val="en-GB"/>
        </w:rPr>
        <w:t xml:space="preserve"> (</w:t>
      </w:r>
      <w:hyperlink r:id="rId11" w:history="1">
        <w:r w:rsidR="00E7070C" w:rsidRPr="0097738F">
          <w:rPr>
            <w:rStyle w:val="Kpr"/>
            <w:rFonts w:ascii="Times New Roman" w:hAnsi="Times New Roman"/>
            <w:sz w:val="22"/>
            <w:lang w:val="en-GB"/>
          </w:rPr>
          <w:t>www.sanctionsmap.eu</w:t>
        </w:r>
      </w:hyperlink>
      <w:r w:rsidR="00E7070C">
        <w:rPr>
          <w:rFonts w:ascii="Times New Roman" w:hAnsi="Times New Roman"/>
          <w:sz w:val="22"/>
          <w:lang w:val="en-GB"/>
        </w:rPr>
        <w:t>)</w:t>
      </w:r>
      <w:r w:rsidR="00FB0F01">
        <w:rPr>
          <w:rFonts w:ascii="Times New Roman" w:hAnsi="Times New Roman"/>
          <w:sz w:val="22"/>
          <w:lang w:val="en-GB"/>
        </w:rPr>
        <w:t xml:space="preserve"> </w:t>
      </w:r>
      <w:r w:rsidR="00FB0F01" w:rsidRPr="007C521F">
        <w:rPr>
          <w:rFonts w:ascii="Times New Roman" w:hAnsi="Times New Roman"/>
          <w:sz w:val="22"/>
        </w:rPr>
        <w:t xml:space="preserve">or point 18 of Annex II of the </w:t>
      </w:r>
      <w:proofErr w:type="spellStart"/>
      <w:r w:rsidR="00FB0F01" w:rsidRPr="007C521F">
        <w:rPr>
          <w:rFonts w:ascii="Times New Roman" w:hAnsi="Times New Roman"/>
          <w:sz w:val="22"/>
        </w:rPr>
        <w:t>Financing</w:t>
      </w:r>
      <w:proofErr w:type="spellEnd"/>
      <w:r w:rsidR="00FB0F01" w:rsidRPr="007C521F">
        <w:rPr>
          <w:rFonts w:ascii="Times New Roman" w:hAnsi="Times New Roman"/>
          <w:sz w:val="22"/>
        </w:rPr>
        <w:t xml:space="preserve"> Agreement </w:t>
      </w:r>
      <w:proofErr w:type="spellStart"/>
      <w:r w:rsidR="00FB0F01" w:rsidRPr="007C521F">
        <w:rPr>
          <w:rFonts w:ascii="Times New Roman" w:hAnsi="Times New Roman"/>
          <w:sz w:val="22"/>
        </w:rPr>
        <w:t>between</w:t>
      </w:r>
      <w:proofErr w:type="spellEnd"/>
      <w:r w:rsidR="00FB0F01" w:rsidRPr="007C521F">
        <w:rPr>
          <w:rFonts w:ascii="Times New Roman" w:hAnsi="Times New Roman"/>
          <w:sz w:val="22"/>
        </w:rPr>
        <w:t xml:space="preserve"> the </w:t>
      </w:r>
      <w:proofErr w:type="spellStart"/>
      <w:r w:rsidR="00FB0F01" w:rsidRPr="007C521F">
        <w:rPr>
          <w:rFonts w:ascii="Times New Roman" w:hAnsi="Times New Roman"/>
          <w:sz w:val="22"/>
        </w:rPr>
        <w:t>European</w:t>
      </w:r>
      <w:proofErr w:type="spellEnd"/>
      <w:r w:rsidR="00FB0F01" w:rsidRPr="007C521F">
        <w:rPr>
          <w:rFonts w:ascii="Times New Roman" w:hAnsi="Times New Roman"/>
          <w:sz w:val="22"/>
        </w:rPr>
        <w:t xml:space="preserve"> Commission and the </w:t>
      </w:r>
      <w:proofErr w:type="spellStart"/>
      <w:r w:rsidR="00FB0F01" w:rsidRPr="007C521F">
        <w:rPr>
          <w:rFonts w:ascii="Times New Roman" w:hAnsi="Times New Roman"/>
          <w:sz w:val="22"/>
        </w:rPr>
        <w:t>partner</w:t>
      </w:r>
      <w:proofErr w:type="spellEnd"/>
      <w:r w:rsidR="00FB0F01" w:rsidRPr="007C521F">
        <w:rPr>
          <w:rFonts w:ascii="Times New Roman" w:hAnsi="Times New Roman"/>
          <w:sz w:val="22"/>
        </w:rPr>
        <w:t xml:space="preserve"> country</w:t>
      </w:r>
      <w:r w:rsidR="00FB0F01" w:rsidRPr="007C521F">
        <w:rPr>
          <w:rStyle w:val="DipnotBavurusu"/>
          <w:rFonts w:ascii="Times New Roman" w:hAnsi="Times New Roman"/>
          <w:sz w:val="22"/>
          <w:szCs w:val="22"/>
        </w:rPr>
        <w:footnoteReference w:id="1"/>
      </w:r>
      <w:r w:rsidR="00FB0F01">
        <w:rPr>
          <w:rFonts w:ascii="Times New Roman" w:hAnsi="Times New Roman"/>
          <w:sz w:val="22"/>
        </w:rPr>
        <w:t>.</w:t>
      </w:r>
      <w:r w:rsidR="00FB0F01" w:rsidRPr="00DF6F10">
        <w:rPr>
          <w:rFonts w:ascii="Times New Roman" w:hAnsi="Times New Roman"/>
          <w:sz w:val="22"/>
          <w:lang w:val="en-GB"/>
        </w:rPr>
        <w:t xml:space="preserve">Should they do so, their tender will be considered unsuitable or irregular </w:t>
      </w:r>
      <w:r w:rsidR="00FB0F01" w:rsidRPr="003F6D98">
        <w:rPr>
          <w:rFonts w:ascii="Times New Roman" w:hAnsi="Times New Roman"/>
          <w:sz w:val="22"/>
          <w:lang w:val="en-GB"/>
        </w:rPr>
        <w:t>respectively</w:t>
      </w:r>
      <w:r w:rsidR="00FB0F01" w:rsidRPr="002456F1">
        <w:rPr>
          <w:rFonts w:ascii="Times New Roman" w:hAnsi="Times New Roman"/>
          <w:sz w:val="22"/>
          <w:lang w:val="en-GB"/>
        </w:rPr>
        <w:t>.</w:t>
      </w:r>
      <w:r w:rsidR="00FB0F01">
        <w:rPr>
          <w:sz w:val="22"/>
          <w:szCs w:val="22"/>
          <w:lang w:val="en-GB"/>
        </w:rPr>
        <w:t xml:space="preserve"> </w:t>
      </w:r>
      <w:r w:rsidR="004925DF" w:rsidRPr="00DF6F10">
        <w:rPr>
          <w:rFonts w:ascii="Times New Roman" w:hAnsi="Times New Roman"/>
          <w:sz w:val="22"/>
          <w:lang w:val="en-GB"/>
        </w:rPr>
        <w:t xml:space="preserve">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254CD8">
        <w:rPr>
          <w:rFonts w:ascii="Times New Roman" w:hAnsi="Times New Roman"/>
          <w:sz w:val="22"/>
          <w:lang w:val="en-GB"/>
        </w:rPr>
        <w:t xml:space="preserve"> (form G3)</w:t>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6F68D07D" w14:textId="30092D26" w:rsidR="0047783A" w:rsidRPr="00AB6D6B" w:rsidRDefault="0047783A" w:rsidP="00AB6D6B">
      <w:pPr>
        <w:pStyle w:val="Balk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60C6066D" w14:textId="50D844AC" w:rsidR="0047783A" w:rsidRPr="001A2BC4" w:rsidRDefault="00A7157F" w:rsidP="00AB6D6B">
      <w:pPr>
        <w:pStyle w:val="Balk1"/>
      </w:pPr>
      <w:bookmarkStart w:id="8" w:name="_Toc42488074"/>
      <w:r>
        <w:t>4</w:t>
      </w:r>
      <w:r w:rsidR="00A633C6">
        <w:t xml:space="preserve">. </w:t>
      </w:r>
      <w:r w:rsidR="00BA2D4C" w:rsidRPr="001A2BC4">
        <w:t>T</w:t>
      </w:r>
      <w:r w:rsidR="0047783A" w:rsidRPr="001A2BC4">
        <w:t>ype of contract</w:t>
      </w:r>
      <w:bookmarkEnd w:id="8"/>
    </w:p>
    <w:p w14:paraId="30D4491C" w14:textId="77777777" w:rsidR="00AB6D6B" w:rsidRPr="00AB6D6B" w:rsidRDefault="00AB6D6B" w:rsidP="00AB6D6B">
      <w:pPr>
        <w:pStyle w:val="Balk1"/>
      </w:pPr>
      <w:bookmarkStart w:id="9" w:name="_Toc42488075"/>
      <w:r w:rsidRPr="00AB6D6B">
        <w:t xml:space="preserve">Unit-price </w:t>
      </w:r>
    </w:p>
    <w:p w14:paraId="752C7A3B" w14:textId="3FD3864F" w:rsidR="0047783A" w:rsidRPr="001A2BC4" w:rsidRDefault="00E44510" w:rsidP="00AB6D6B">
      <w:pPr>
        <w:pStyle w:val="Balk1"/>
      </w:pPr>
      <w:r>
        <w:t>5</w:t>
      </w:r>
      <w:r w:rsidR="00A633C6">
        <w:t xml:space="preserve">. </w:t>
      </w:r>
      <w:r w:rsidR="0047783A" w:rsidRPr="001A2BC4">
        <w:t>Currency</w:t>
      </w:r>
      <w:bookmarkEnd w:id="9"/>
    </w:p>
    <w:p w14:paraId="465A230B" w14:textId="585C7EC4" w:rsidR="0047783A" w:rsidRPr="00E82463" w:rsidRDefault="0047783A" w:rsidP="0047783A">
      <w:pPr>
        <w:pStyle w:val="Balk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AB6D6B">
        <w:rPr>
          <w:rFonts w:ascii="Times New Roman" w:hAnsi="Times New Roman"/>
          <w:sz w:val="22"/>
          <w:szCs w:val="22"/>
          <w:lang w:val="en-GB"/>
        </w:rPr>
        <w:t xml:space="preserve">presented in </w:t>
      </w:r>
      <w:r w:rsidR="0066145D" w:rsidRPr="00AB6D6B">
        <w:rPr>
          <w:rFonts w:ascii="Times New Roman" w:hAnsi="Times New Roman"/>
          <w:bCs/>
          <w:sz w:val="22"/>
          <w:szCs w:val="22"/>
          <w:lang w:val="en-GB"/>
        </w:rPr>
        <w:t>E</w:t>
      </w:r>
      <w:r w:rsidRPr="00AB6D6B">
        <w:rPr>
          <w:rFonts w:ascii="Times New Roman" w:hAnsi="Times New Roman"/>
          <w:bCs/>
          <w:sz w:val="22"/>
          <w:szCs w:val="22"/>
          <w:lang w:val="en-GB"/>
        </w:rPr>
        <w:t>uro</w:t>
      </w:r>
      <w:r w:rsidR="00893594">
        <w:rPr>
          <w:rFonts w:ascii="Times New Roman" w:hAnsi="Times New Roman"/>
          <w:bCs/>
          <w:sz w:val="22"/>
          <w:szCs w:val="22"/>
          <w:lang w:val="en-GB"/>
        </w:rPr>
        <w:t xml:space="preserve"> or Turkish Lira</w:t>
      </w:r>
    </w:p>
    <w:p w14:paraId="0AFF2F59" w14:textId="5E3B1F78" w:rsidR="0047783A" w:rsidRPr="001A2BC4" w:rsidRDefault="004B23D4" w:rsidP="00AB6D6B">
      <w:pPr>
        <w:pStyle w:val="Balk1"/>
      </w:pPr>
      <w:bookmarkStart w:id="10" w:name="_Toc42488076"/>
      <w:r>
        <w:t>6</w:t>
      </w:r>
      <w:r w:rsidR="00A633C6">
        <w:t xml:space="preserve">. </w:t>
      </w:r>
      <w:r w:rsidR="0047783A" w:rsidRPr="001A2BC4">
        <w:t>Lots</w:t>
      </w:r>
      <w:bookmarkEnd w:id="10"/>
    </w:p>
    <w:p w14:paraId="67DB3BD4" w14:textId="11899B32" w:rsidR="0047783A" w:rsidRPr="00E82463" w:rsidRDefault="0047783A" w:rsidP="00E82463">
      <w:pPr>
        <w:ind w:left="567"/>
        <w:jc w:val="both"/>
        <w:rPr>
          <w:rFonts w:ascii="Times New Roman" w:hAnsi="Times New Roman"/>
          <w:sz w:val="22"/>
        </w:rPr>
      </w:pPr>
      <w:r w:rsidRPr="00AB6D6B">
        <w:rPr>
          <w:rFonts w:ascii="Times New Roman" w:hAnsi="Times New Roman"/>
          <w:sz w:val="22"/>
        </w:rPr>
        <w:t>This tender procedure is not divided into lots.</w:t>
      </w:r>
    </w:p>
    <w:p w14:paraId="6D535022" w14:textId="50FD154A" w:rsidR="0047783A" w:rsidRPr="001A2BC4" w:rsidRDefault="004B23D4" w:rsidP="00AB6D6B">
      <w:pPr>
        <w:pStyle w:val="Balk1"/>
      </w:pPr>
      <w:bookmarkStart w:id="11" w:name="_Toc42488077"/>
      <w:r>
        <w:t>7</w:t>
      </w:r>
      <w:r w:rsidR="00A633C6">
        <w:t xml:space="preserve">. </w:t>
      </w:r>
      <w:r w:rsidR="0047783A" w:rsidRPr="001A2BC4">
        <w:t>Period of validity</w:t>
      </w:r>
      <w:bookmarkEnd w:id="11"/>
    </w:p>
    <w:p w14:paraId="30360BC8" w14:textId="75EF177A" w:rsidR="0047783A" w:rsidRPr="00E82463" w:rsidRDefault="006A0047" w:rsidP="0047783A">
      <w:pPr>
        <w:pStyle w:val="Balk2"/>
        <w:keepNext w:val="0"/>
        <w:tabs>
          <w:tab w:val="num" w:pos="567"/>
        </w:tabs>
        <w:ind w:left="567" w:hanging="567"/>
        <w:jc w:val="both"/>
        <w:rPr>
          <w:rFonts w:ascii="Times New Roman" w:hAnsi="Times New Roman"/>
          <w:sz w:val="22"/>
          <w:lang w:val="en-GB"/>
        </w:rPr>
      </w:pPr>
      <w:r>
        <w:rPr>
          <w:rFonts w:ascii="Times New Roman" w:hAnsi="Times New Roman"/>
          <w:sz w:val="22"/>
          <w:lang w:val="en-GB"/>
        </w:rPr>
        <w:t>7</w:t>
      </w:r>
      <w:r w:rsidR="0047783A" w:rsidRPr="00E82463">
        <w:rPr>
          <w:rFonts w:ascii="Times New Roman" w:hAnsi="Times New Roman"/>
          <w:sz w:val="22"/>
          <w:lang w:val="en-GB"/>
        </w:rPr>
        <w:t>.1</w:t>
      </w:r>
      <w:r w:rsidR="0047783A"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0047783A" w:rsidRPr="00E82463">
        <w:rPr>
          <w:rFonts w:ascii="Times New Roman" w:hAnsi="Times New Roman"/>
          <w:sz w:val="22"/>
          <w:lang w:val="en-GB"/>
        </w:rPr>
        <w:t xml:space="preserve"> be bound by their tenders for a period of 90 days from the deadline for the submission of tenders.</w:t>
      </w:r>
    </w:p>
    <w:p w14:paraId="246ED2FF" w14:textId="1C8891FF" w:rsidR="0047783A" w:rsidRPr="00E66FD7" w:rsidRDefault="006A0047" w:rsidP="0047783A">
      <w:pPr>
        <w:pStyle w:val="Balk2"/>
        <w:keepNext w:val="0"/>
        <w:tabs>
          <w:tab w:val="num" w:pos="567"/>
        </w:tabs>
        <w:ind w:left="567" w:hanging="567"/>
        <w:jc w:val="both"/>
        <w:rPr>
          <w:rFonts w:ascii="Times New Roman" w:hAnsi="Times New Roman"/>
          <w:sz w:val="22"/>
          <w:lang w:val="en-GB"/>
        </w:rPr>
      </w:pPr>
      <w:r>
        <w:rPr>
          <w:rFonts w:ascii="Times New Roman" w:hAnsi="Times New Roman"/>
          <w:sz w:val="22"/>
          <w:lang w:val="en-GB"/>
        </w:rPr>
        <w:t>7</w:t>
      </w:r>
      <w:r w:rsidR="0047783A" w:rsidRPr="00E82463">
        <w:rPr>
          <w:rFonts w:ascii="Times New Roman" w:hAnsi="Times New Roman"/>
          <w:sz w:val="22"/>
          <w:lang w:val="en-GB"/>
        </w:rPr>
        <w:t>.2</w:t>
      </w:r>
      <w:r w:rsidR="0047783A"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0047783A" w:rsidRPr="00E82463">
        <w:rPr>
          <w:rFonts w:ascii="Times New Roman" w:hAnsi="Times New Roman"/>
          <w:sz w:val="22"/>
          <w:lang w:val="en-GB"/>
        </w:rPr>
        <w:t xml:space="preserve">ontracting </w:t>
      </w:r>
      <w:r w:rsidR="00715B35">
        <w:rPr>
          <w:rFonts w:ascii="Times New Roman" w:hAnsi="Times New Roman"/>
          <w:sz w:val="22"/>
          <w:lang w:val="en-GB"/>
        </w:rPr>
        <w:t>a</w:t>
      </w:r>
      <w:r w:rsidR="0047783A" w:rsidRPr="00E82463">
        <w:rPr>
          <w:rFonts w:ascii="Times New Roman" w:hAnsi="Times New Roman"/>
          <w:sz w:val="22"/>
          <w:lang w:val="en-GB"/>
        </w:rPr>
        <w:t xml:space="preserve">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w:t>
      </w:r>
      <w:r w:rsidR="0047783A" w:rsidRPr="00E82463">
        <w:rPr>
          <w:rFonts w:ascii="Times New Roman" w:hAnsi="Times New Roman"/>
          <w:sz w:val="22"/>
          <w:lang w:val="en-GB"/>
        </w:rPr>
        <w:lastRenderedPageBreak/>
        <w:t>forfeiture of their tender guarantees, their participation in the tender procedure will be terminated.</w:t>
      </w:r>
    </w:p>
    <w:p w14:paraId="4AA14439" w14:textId="612DAE03" w:rsidR="0047783A" w:rsidRPr="00E82463" w:rsidRDefault="006A0047" w:rsidP="00AC07D4">
      <w:pPr>
        <w:tabs>
          <w:tab w:val="num" w:pos="567"/>
        </w:tabs>
        <w:ind w:left="567" w:hanging="567"/>
        <w:jc w:val="both"/>
        <w:rPr>
          <w:rFonts w:ascii="Times New Roman" w:hAnsi="Times New Roman"/>
        </w:rPr>
      </w:pPr>
      <w:r>
        <w:rPr>
          <w:rFonts w:ascii="Times New Roman" w:hAnsi="Times New Roman"/>
          <w:sz w:val="22"/>
          <w:szCs w:val="22"/>
        </w:rPr>
        <w:t>7</w:t>
      </w:r>
      <w:r w:rsidR="0047783A" w:rsidRPr="00E82463">
        <w:rPr>
          <w:rFonts w:ascii="Times New Roman" w:hAnsi="Times New Roman"/>
          <w:sz w:val="22"/>
          <w:szCs w:val="22"/>
        </w:rPr>
        <w:t>.3</w:t>
      </w:r>
      <w:r w:rsidR="0047783A" w:rsidRPr="00E82463">
        <w:rPr>
          <w:rFonts w:ascii="Times New Roman" w:hAnsi="Times New Roman"/>
          <w:sz w:val="22"/>
          <w:szCs w:val="22"/>
        </w:rPr>
        <w:tab/>
        <w:t>The successful tenderer will be bound by its tender for a further period of 60 days. The further period is added to</w:t>
      </w:r>
      <w:r w:rsidR="0047783A"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0047783A" w:rsidRPr="00E82463">
        <w:rPr>
          <w:rFonts w:ascii="Times New Roman" w:hAnsi="Times New Roman"/>
          <w:sz w:val="22"/>
        </w:rPr>
        <w:t xml:space="preserve"> irrespective of the date of notification.</w:t>
      </w:r>
    </w:p>
    <w:p w14:paraId="27C31267" w14:textId="1DD8F38A" w:rsidR="0047783A" w:rsidRPr="001A2BC4" w:rsidRDefault="004B23D4" w:rsidP="00AB6D6B">
      <w:pPr>
        <w:pStyle w:val="Balk1"/>
      </w:pPr>
      <w:bookmarkStart w:id="12" w:name="_Toc42488078"/>
      <w:bookmarkStart w:id="13" w:name="_Ref500330462"/>
      <w:r>
        <w:t>8</w:t>
      </w:r>
      <w:r w:rsidR="00A633C6">
        <w:t xml:space="preserve">. </w:t>
      </w:r>
      <w:r w:rsidR="0047783A" w:rsidRPr="001A2BC4">
        <w:t xml:space="preserve">Language of </w:t>
      </w:r>
      <w:bookmarkEnd w:id="12"/>
      <w:r w:rsidR="009A3A53" w:rsidRPr="001A2BC4">
        <w:t>tenders</w:t>
      </w:r>
    </w:p>
    <w:bookmarkEnd w:id="13"/>
    <w:p w14:paraId="01A5CF24" w14:textId="05A146DD" w:rsidR="0047783A" w:rsidRDefault="003841C3" w:rsidP="0047783A">
      <w:pPr>
        <w:pStyle w:val="Balk2"/>
        <w:keepNext w:val="0"/>
        <w:ind w:left="567" w:hanging="567"/>
        <w:jc w:val="both"/>
        <w:rPr>
          <w:rFonts w:ascii="Times New Roman" w:hAnsi="Times New Roman"/>
          <w:sz w:val="22"/>
          <w:lang w:val="en-GB"/>
        </w:rPr>
      </w:pPr>
      <w:r>
        <w:rPr>
          <w:rFonts w:ascii="Times New Roman" w:hAnsi="Times New Roman"/>
          <w:sz w:val="22"/>
          <w:lang w:val="en-GB"/>
        </w:rPr>
        <w:t>8</w:t>
      </w:r>
      <w:r w:rsidR="0047783A" w:rsidRPr="00E82463">
        <w:rPr>
          <w:rFonts w:ascii="Times New Roman" w:hAnsi="Times New Roman"/>
          <w:sz w:val="22"/>
          <w:lang w:val="en-GB"/>
        </w:rPr>
        <w:t>.1</w:t>
      </w:r>
      <w:r w:rsidR="0047783A"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0047783A" w:rsidRPr="00E82463">
        <w:rPr>
          <w:rFonts w:ascii="Times New Roman" w:hAnsi="Times New Roman"/>
          <w:sz w:val="22"/>
          <w:lang w:val="en-GB"/>
        </w:rPr>
        <w:t xml:space="preserve">, all correspondence and documents related to the tender exchanged by the tenderer </w:t>
      </w:r>
      <w:r w:rsidR="0047783A" w:rsidRPr="00AB6D6B">
        <w:rPr>
          <w:rFonts w:ascii="Times New Roman" w:hAnsi="Times New Roman"/>
          <w:sz w:val="22"/>
          <w:lang w:val="en-GB"/>
        </w:rPr>
        <w:t xml:space="preserve">and the </w:t>
      </w:r>
      <w:r w:rsidR="005C1201" w:rsidRPr="00AB6D6B">
        <w:rPr>
          <w:rFonts w:ascii="Times New Roman" w:hAnsi="Times New Roman"/>
          <w:sz w:val="22"/>
          <w:lang w:val="en-GB"/>
        </w:rPr>
        <w:t>c</w:t>
      </w:r>
      <w:r w:rsidR="0047783A" w:rsidRPr="00AB6D6B">
        <w:rPr>
          <w:rFonts w:ascii="Times New Roman" w:hAnsi="Times New Roman"/>
          <w:sz w:val="22"/>
          <w:lang w:val="en-GB"/>
        </w:rPr>
        <w:t xml:space="preserve">ontracting </w:t>
      </w:r>
      <w:r w:rsidR="005C1201" w:rsidRPr="00AB6D6B">
        <w:rPr>
          <w:rFonts w:ascii="Times New Roman" w:hAnsi="Times New Roman"/>
          <w:sz w:val="22"/>
          <w:lang w:val="en-GB"/>
        </w:rPr>
        <w:t>a</w:t>
      </w:r>
      <w:r w:rsidR="0047783A" w:rsidRPr="00AB6D6B">
        <w:rPr>
          <w:rFonts w:ascii="Times New Roman" w:hAnsi="Times New Roman"/>
          <w:sz w:val="22"/>
          <w:lang w:val="en-GB"/>
        </w:rPr>
        <w:t>uthority must be written in the language of the procedure</w:t>
      </w:r>
      <w:r w:rsidR="009A3A53" w:rsidRPr="00AB6D6B">
        <w:rPr>
          <w:rFonts w:ascii="Times New Roman" w:hAnsi="Times New Roman"/>
          <w:sz w:val="22"/>
          <w:lang w:val="en-GB"/>
        </w:rPr>
        <w:t>,</w:t>
      </w:r>
      <w:r w:rsidR="0047783A" w:rsidRPr="00AB6D6B">
        <w:rPr>
          <w:rFonts w:ascii="Times New Roman" w:hAnsi="Times New Roman"/>
          <w:sz w:val="22"/>
          <w:lang w:val="en-GB"/>
        </w:rPr>
        <w:t xml:space="preserve"> which is English</w:t>
      </w:r>
      <w:r w:rsidR="00AB6D6B" w:rsidRPr="00AB6D6B">
        <w:rPr>
          <w:rFonts w:ascii="Times New Roman" w:hAnsi="Times New Roman"/>
          <w:sz w:val="22"/>
          <w:lang w:val="en-GB"/>
        </w:rPr>
        <w:t>.</w:t>
      </w:r>
    </w:p>
    <w:p w14:paraId="3E9AE826" w14:textId="2CC16DB4" w:rsidR="0086309E" w:rsidRPr="0086309E" w:rsidRDefault="0086309E" w:rsidP="0086309E">
      <w:pPr>
        <w:pStyle w:val="Balk2"/>
        <w:keepNext w:val="0"/>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r>
      <w:r w:rsidRPr="0086309E">
        <w:rPr>
          <w:rFonts w:ascii="Times New Roman" w:hAnsi="Times New Roman"/>
          <w:sz w:val="22"/>
          <w:lang w:val="en-GB"/>
        </w:rPr>
        <w:t xml:space="preserve">If supporting documents are not </w:t>
      </w:r>
      <w:r w:rsidRPr="00AB6D6B">
        <w:rPr>
          <w:rFonts w:ascii="Times New Roman" w:hAnsi="Times New Roman"/>
          <w:sz w:val="22"/>
          <w:lang w:val="en-GB"/>
        </w:rPr>
        <w:t>written in English, a translation into the language of the call for tender must be attached.</w:t>
      </w:r>
    </w:p>
    <w:p w14:paraId="451C65B5" w14:textId="77395CDC" w:rsidR="0047783A" w:rsidRPr="001A2BC4" w:rsidRDefault="003841C3" w:rsidP="00AB6D6B">
      <w:pPr>
        <w:pStyle w:val="Balk1"/>
      </w:pPr>
      <w:bookmarkStart w:id="14" w:name="_Toc42488079"/>
      <w:r>
        <w:t>9</w:t>
      </w:r>
      <w:r w:rsidR="00A633C6">
        <w:t xml:space="preserve">. </w:t>
      </w:r>
      <w:r w:rsidR="0047783A" w:rsidRPr="001A2BC4">
        <w:t>Submission of tenders</w:t>
      </w:r>
      <w:bookmarkEnd w:id="14"/>
    </w:p>
    <w:p w14:paraId="6D76BC33" w14:textId="396675B5" w:rsidR="0047783A" w:rsidRPr="00AB6D6B" w:rsidRDefault="003841C3" w:rsidP="00AB6D6B">
      <w:pPr>
        <w:ind w:left="567" w:hanging="567"/>
        <w:rPr>
          <w:rFonts w:ascii="Times New Roman" w:hAnsi="Times New Roman"/>
          <w:sz w:val="22"/>
        </w:rPr>
      </w:pPr>
      <w:bookmarkStart w:id="15" w:name="_Ref500326737"/>
      <w:r>
        <w:rPr>
          <w:rFonts w:ascii="Times New Roman" w:hAnsi="Times New Roman"/>
          <w:sz w:val="22"/>
        </w:rPr>
        <w:t>9</w:t>
      </w:r>
      <w:r w:rsidR="0047783A" w:rsidRPr="00E82463">
        <w:rPr>
          <w:rFonts w:ascii="Times New Roman" w:hAnsi="Times New Roman"/>
          <w:sz w:val="22"/>
        </w:rPr>
        <w:t>.1</w:t>
      </w:r>
      <w:r w:rsidR="002E4C1B">
        <w:rPr>
          <w:rFonts w:ascii="Times New Roman" w:hAnsi="Times New Roman"/>
          <w:sz w:val="22"/>
        </w:rPr>
        <w:t xml:space="preserve"> </w:t>
      </w:r>
      <w:r w:rsidR="00AB6D6B">
        <w:rPr>
          <w:rFonts w:ascii="Times New Roman" w:hAnsi="Times New Roman"/>
          <w:sz w:val="22"/>
        </w:rPr>
        <w:t xml:space="preserve">    </w:t>
      </w:r>
      <w:r w:rsidR="0047783A" w:rsidRPr="00AB6D6B">
        <w:rPr>
          <w:rFonts w:ascii="Times New Roman" w:hAnsi="Times New Roman"/>
          <w:b/>
          <w:sz w:val="22"/>
        </w:rPr>
        <w:t>T</w:t>
      </w:r>
      <w:r w:rsidR="00803383" w:rsidRPr="00AB6D6B">
        <w:rPr>
          <w:rFonts w:ascii="Times New Roman" w:hAnsi="Times New Roman"/>
          <w:b/>
          <w:sz w:val="22"/>
        </w:rPr>
        <w:t>enders must be sent to t</w:t>
      </w:r>
      <w:r w:rsidR="00D62067" w:rsidRPr="00AB6D6B">
        <w:rPr>
          <w:rFonts w:ascii="Times New Roman" w:hAnsi="Times New Roman"/>
          <w:b/>
          <w:sz w:val="22"/>
        </w:rPr>
        <w:t xml:space="preserve">he </w:t>
      </w:r>
      <w:r w:rsidR="005C1201" w:rsidRPr="00AB6D6B">
        <w:rPr>
          <w:rFonts w:ascii="Times New Roman" w:hAnsi="Times New Roman"/>
          <w:b/>
          <w:sz w:val="22"/>
        </w:rPr>
        <w:t>c</w:t>
      </w:r>
      <w:r w:rsidR="00D62067" w:rsidRPr="00AB6D6B">
        <w:rPr>
          <w:rFonts w:ascii="Times New Roman" w:hAnsi="Times New Roman"/>
          <w:b/>
          <w:sz w:val="22"/>
        </w:rPr>
        <w:t xml:space="preserve">ontracting </w:t>
      </w:r>
      <w:r w:rsidR="005C1201" w:rsidRPr="00AB6D6B">
        <w:rPr>
          <w:rFonts w:ascii="Times New Roman" w:hAnsi="Times New Roman"/>
          <w:b/>
          <w:sz w:val="22"/>
        </w:rPr>
        <w:t>a</w:t>
      </w:r>
      <w:r w:rsidR="00D62067" w:rsidRPr="00AB6D6B">
        <w:rPr>
          <w:rFonts w:ascii="Times New Roman" w:hAnsi="Times New Roman"/>
          <w:b/>
          <w:sz w:val="22"/>
        </w:rPr>
        <w:t xml:space="preserve">uthority </w:t>
      </w:r>
      <w:r w:rsidR="0047783A" w:rsidRPr="00AB6D6B">
        <w:rPr>
          <w:rFonts w:ascii="Times New Roman" w:hAnsi="Times New Roman"/>
          <w:b/>
          <w:sz w:val="22"/>
        </w:rPr>
        <w:t xml:space="preserve">before the deadline specified in </w:t>
      </w:r>
      <w:r w:rsidR="00587BC9" w:rsidRPr="00AB6D6B">
        <w:rPr>
          <w:rFonts w:ascii="Times New Roman" w:hAnsi="Times New Roman"/>
          <w:b/>
          <w:sz w:val="22"/>
        </w:rPr>
        <w:t>Contract Notice</w:t>
      </w:r>
      <w:r w:rsidR="0047783A" w:rsidRPr="00AB6D6B">
        <w:rPr>
          <w:rFonts w:ascii="Times New Roman" w:hAnsi="Times New Roman"/>
          <w:b/>
          <w:sz w:val="22"/>
        </w:rPr>
        <w:t>.</w:t>
      </w:r>
      <w:r w:rsidR="0047783A" w:rsidRPr="00AB6D6B">
        <w:rPr>
          <w:rFonts w:ascii="Times New Roman" w:hAnsi="Times New Roman"/>
          <w:sz w:val="22"/>
        </w:rPr>
        <w:t xml:space="preserve"> They must include all the documents specified in point 1</w:t>
      </w:r>
      <w:r w:rsidR="0064708E" w:rsidRPr="00AB6D6B">
        <w:rPr>
          <w:rFonts w:ascii="Times New Roman" w:hAnsi="Times New Roman"/>
          <w:sz w:val="22"/>
        </w:rPr>
        <w:t>0</w:t>
      </w:r>
      <w:r w:rsidR="0047783A" w:rsidRPr="00AB6D6B">
        <w:rPr>
          <w:rFonts w:ascii="Times New Roman" w:hAnsi="Times New Roman"/>
          <w:sz w:val="22"/>
        </w:rPr>
        <w:t xml:space="preserve"> of these Instructions and be sent to the following address:</w:t>
      </w:r>
    </w:p>
    <w:bookmarkEnd w:id="15"/>
    <w:p w14:paraId="539D0448" w14:textId="77777777" w:rsidR="00AB6D6B" w:rsidRPr="00AB6D6B" w:rsidRDefault="00AB6D6B" w:rsidP="00AB6D6B">
      <w:pPr>
        <w:jc w:val="center"/>
        <w:rPr>
          <w:rFonts w:ascii="Times New Roman" w:hAnsi="Times New Roman"/>
          <w:b/>
          <w:sz w:val="22"/>
          <w:szCs w:val="22"/>
        </w:rPr>
      </w:pPr>
      <w:r w:rsidRPr="00AB6D6B">
        <w:rPr>
          <w:rFonts w:ascii="Times New Roman" w:hAnsi="Times New Roman"/>
          <w:b/>
          <w:sz w:val="22"/>
          <w:szCs w:val="22"/>
        </w:rPr>
        <w:t>Edirne Municipality</w:t>
      </w:r>
    </w:p>
    <w:p w14:paraId="49BA1EF7" w14:textId="77777777" w:rsidR="00AB6D6B" w:rsidRPr="00AB6D6B" w:rsidRDefault="00AB6D6B" w:rsidP="00AB6D6B">
      <w:pPr>
        <w:jc w:val="center"/>
        <w:rPr>
          <w:rFonts w:ascii="Times New Roman" w:hAnsi="Times New Roman"/>
          <w:b/>
          <w:bCs/>
          <w:color w:val="000000" w:themeColor="text1"/>
          <w:sz w:val="22"/>
          <w:szCs w:val="22"/>
        </w:rPr>
      </w:pPr>
      <w:r w:rsidRPr="00AB6D6B">
        <w:rPr>
          <w:rFonts w:ascii="Times New Roman" w:hAnsi="Times New Roman"/>
          <w:b/>
          <w:bCs/>
          <w:color w:val="000000" w:themeColor="text1"/>
          <w:sz w:val="22"/>
          <w:szCs w:val="22"/>
        </w:rPr>
        <w:t xml:space="preserve">Address: </w:t>
      </w:r>
      <w:proofErr w:type="spellStart"/>
      <w:r w:rsidRPr="00AB6D6B">
        <w:rPr>
          <w:rFonts w:ascii="Times New Roman" w:hAnsi="Times New Roman"/>
          <w:b/>
          <w:bCs/>
          <w:color w:val="000000" w:themeColor="text1"/>
          <w:sz w:val="22"/>
          <w:szCs w:val="22"/>
        </w:rPr>
        <w:t>Avrupa</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Birliği</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ve</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Uluslararası</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İlişkiler</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Birimi</w:t>
      </w:r>
      <w:proofErr w:type="spellEnd"/>
      <w:r w:rsidRPr="00AB6D6B">
        <w:rPr>
          <w:rFonts w:ascii="Times New Roman" w:hAnsi="Times New Roman"/>
          <w:b/>
          <w:bCs/>
          <w:color w:val="000000" w:themeColor="text1"/>
          <w:sz w:val="22"/>
          <w:szCs w:val="22"/>
        </w:rPr>
        <w:t xml:space="preserve">, </w:t>
      </w:r>
      <w:hyperlink r:id="rId12" w:tgtFrame="_blank" w:history="1">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Şükrü</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Paşa</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Mahallesi</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Şükrü</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Paşa</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Caddesi</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no 24</w:t>
        </w:r>
      </w:hyperlink>
      <w:r w:rsidRPr="00AB6D6B">
        <w:rPr>
          <w:rFonts w:ascii="Times New Roman" w:hAnsi="Times New Roman"/>
          <w:b/>
          <w:bCs/>
          <w:color w:val="000000" w:themeColor="text1"/>
          <w:sz w:val="22"/>
          <w:szCs w:val="22"/>
        </w:rPr>
        <w:t xml:space="preserve"> Merkez, Edirne</w:t>
      </w:r>
    </w:p>
    <w:p w14:paraId="5DFDEA99" w14:textId="77777777" w:rsidR="0047783A" w:rsidRPr="00AB6D6B" w:rsidRDefault="0047783A" w:rsidP="000D1B17">
      <w:pPr>
        <w:ind w:left="567"/>
        <w:jc w:val="both"/>
        <w:rPr>
          <w:rFonts w:ascii="Times New Roman" w:hAnsi="Times New Roman"/>
          <w:sz w:val="22"/>
        </w:rPr>
      </w:pPr>
      <w:r w:rsidRPr="00AB6D6B">
        <w:rPr>
          <w:rFonts w:ascii="Times New Roman" w:hAnsi="Times New Roman"/>
          <w:sz w:val="22"/>
        </w:rPr>
        <w:t>If the tenders are hand delivered they should be delivered to the following address:</w:t>
      </w:r>
    </w:p>
    <w:p w14:paraId="7E0EE989" w14:textId="77777777" w:rsidR="00AB6D6B" w:rsidRPr="00AB6D6B" w:rsidRDefault="00AB6D6B" w:rsidP="00AB6D6B">
      <w:pPr>
        <w:jc w:val="center"/>
        <w:rPr>
          <w:rFonts w:ascii="Times New Roman" w:hAnsi="Times New Roman"/>
          <w:b/>
          <w:sz w:val="22"/>
          <w:szCs w:val="22"/>
        </w:rPr>
      </w:pPr>
      <w:r w:rsidRPr="00AB6D6B">
        <w:rPr>
          <w:rFonts w:ascii="Times New Roman" w:hAnsi="Times New Roman"/>
          <w:b/>
          <w:sz w:val="22"/>
          <w:szCs w:val="22"/>
        </w:rPr>
        <w:t>Edirne Municipality</w:t>
      </w:r>
    </w:p>
    <w:p w14:paraId="1D22301F" w14:textId="77777777" w:rsidR="00AB6D6B" w:rsidRDefault="00AB6D6B" w:rsidP="00AB6D6B">
      <w:pPr>
        <w:jc w:val="center"/>
        <w:rPr>
          <w:rFonts w:ascii="Times New Roman" w:hAnsi="Times New Roman"/>
          <w:b/>
          <w:bCs/>
          <w:color w:val="000000" w:themeColor="text1"/>
          <w:sz w:val="22"/>
          <w:szCs w:val="22"/>
        </w:rPr>
      </w:pPr>
      <w:r w:rsidRPr="00AB6D6B">
        <w:rPr>
          <w:rFonts w:ascii="Times New Roman" w:hAnsi="Times New Roman"/>
          <w:b/>
          <w:bCs/>
          <w:color w:val="000000" w:themeColor="text1"/>
          <w:sz w:val="22"/>
          <w:szCs w:val="22"/>
        </w:rPr>
        <w:t xml:space="preserve">Address: </w:t>
      </w:r>
      <w:proofErr w:type="spellStart"/>
      <w:r w:rsidRPr="00AB6D6B">
        <w:rPr>
          <w:rFonts w:ascii="Times New Roman" w:hAnsi="Times New Roman"/>
          <w:b/>
          <w:bCs/>
          <w:color w:val="000000" w:themeColor="text1"/>
          <w:sz w:val="22"/>
          <w:szCs w:val="22"/>
        </w:rPr>
        <w:t>Avrupa</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Birliği</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ve</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Uluslararası</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İlişkiler</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Birimi</w:t>
      </w:r>
      <w:proofErr w:type="spellEnd"/>
      <w:r w:rsidRPr="00AB6D6B">
        <w:rPr>
          <w:rFonts w:ascii="Times New Roman" w:hAnsi="Times New Roman"/>
          <w:b/>
          <w:bCs/>
          <w:color w:val="000000" w:themeColor="text1"/>
          <w:sz w:val="22"/>
          <w:szCs w:val="22"/>
        </w:rPr>
        <w:t xml:space="preserve">, </w:t>
      </w:r>
      <w:hyperlink r:id="rId13" w:tgtFrame="_blank" w:history="1">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Şükrü</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Paşa</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Mahallesi</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Şükrü</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Paşa</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Caddesi</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no 24</w:t>
        </w:r>
      </w:hyperlink>
      <w:r w:rsidRPr="00AB6D6B">
        <w:rPr>
          <w:rFonts w:ascii="Times New Roman" w:hAnsi="Times New Roman"/>
          <w:b/>
          <w:bCs/>
          <w:color w:val="000000" w:themeColor="text1"/>
          <w:sz w:val="22"/>
          <w:szCs w:val="22"/>
        </w:rPr>
        <w:t xml:space="preserve"> Merkez, Edirne</w:t>
      </w:r>
    </w:p>
    <w:p w14:paraId="26C01A2B" w14:textId="77777777" w:rsidR="00AB6D6B" w:rsidRDefault="00AB6D6B" w:rsidP="00AB6D6B">
      <w:pPr>
        <w:keepNext/>
        <w:keepLines/>
        <w:widowControl w:val="0"/>
        <w:ind w:left="1074" w:right="360"/>
        <w:jc w:val="center"/>
        <w:rPr>
          <w:rFonts w:ascii="Times New Roman" w:hAnsi="Times New Roman"/>
          <w:sz w:val="22"/>
          <w:highlight w:val="lightGray"/>
        </w:rPr>
      </w:pPr>
      <w:r w:rsidRPr="00F0667D">
        <w:rPr>
          <w:rFonts w:ascii="Times New Roman" w:hAnsi="Times New Roman"/>
          <w:sz w:val="24"/>
          <w:szCs w:val="24"/>
          <w:lang w:val="en-IE"/>
        </w:rPr>
        <w:t>Opening hours: 08:30-17: 30 (local time)</w:t>
      </w:r>
    </w:p>
    <w:p w14:paraId="6214FC62" w14:textId="77777777" w:rsidR="00AB6D6B" w:rsidRPr="00AB6D6B" w:rsidRDefault="00AB6D6B" w:rsidP="00AB6D6B">
      <w:pPr>
        <w:jc w:val="center"/>
        <w:rPr>
          <w:rFonts w:ascii="Times New Roman" w:hAnsi="Times New Roman"/>
          <w:b/>
          <w:bCs/>
          <w:color w:val="000000" w:themeColor="text1"/>
          <w:sz w:val="22"/>
          <w:szCs w:val="22"/>
        </w:rPr>
      </w:pPr>
    </w:p>
    <w:p w14:paraId="1FC7BA45" w14:textId="77777777" w:rsidR="0047783A" w:rsidRPr="00AB6D6B" w:rsidRDefault="0047783A" w:rsidP="009956B4">
      <w:pPr>
        <w:ind w:left="567"/>
        <w:jc w:val="both"/>
        <w:rPr>
          <w:rFonts w:ascii="Times New Roman" w:hAnsi="Times New Roman"/>
          <w:sz w:val="22"/>
        </w:rPr>
      </w:pPr>
      <w:r w:rsidRPr="00AB6D6B">
        <w:rPr>
          <w:rFonts w:ascii="Times New Roman" w:hAnsi="Times New Roman"/>
          <w:sz w:val="22"/>
        </w:rPr>
        <w:t>Tenders must comply with the following conditions:</w:t>
      </w:r>
    </w:p>
    <w:p w14:paraId="4C41A8D4" w14:textId="2DD95F3B" w:rsidR="0047783A" w:rsidRPr="00AB6D6B" w:rsidRDefault="003714B8" w:rsidP="000D1B17">
      <w:pPr>
        <w:pStyle w:val="Balk2"/>
        <w:ind w:left="567" w:hanging="567"/>
        <w:jc w:val="both"/>
        <w:rPr>
          <w:rFonts w:ascii="Times New Roman" w:hAnsi="Times New Roman"/>
          <w:lang w:val="en-GB"/>
        </w:rPr>
      </w:pPr>
      <w:bookmarkStart w:id="16" w:name="_Ref500330141"/>
      <w:r w:rsidRPr="00AB6D6B">
        <w:rPr>
          <w:rFonts w:ascii="Times New Roman" w:hAnsi="Times New Roman"/>
          <w:sz w:val="22"/>
          <w:lang w:val="en-GB"/>
        </w:rPr>
        <w:t>9</w:t>
      </w:r>
      <w:r w:rsidR="0047783A" w:rsidRPr="00AB6D6B">
        <w:rPr>
          <w:rFonts w:ascii="Times New Roman" w:hAnsi="Times New Roman"/>
          <w:sz w:val="22"/>
          <w:lang w:val="en-GB"/>
        </w:rPr>
        <w:t>.</w:t>
      </w:r>
      <w:r w:rsidR="00F953EB" w:rsidRPr="00AB6D6B">
        <w:rPr>
          <w:rFonts w:ascii="Times New Roman" w:hAnsi="Times New Roman"/>
          <w:sz w:val="22"/>
          <w:lang w:val="en-GB"/>
        </w:rPr>
        <w:t>2</w:t>
      </w:r>
      <w:r w:rsidR="0047783A" w:rsidRPr="00AB6D6B">
        <w:rPr>
          <w:rFonts w:ascii="Times New Roman" w:hAnsi="Times New Roman"/>
          <w:sz w:val="22"/>
          <w:lang w:val="en-GB"/>
        </w:rPr>
        <w:tab/>
        <w:t xml:space="preserve">All tenders must be submitted in one original, marked </w:t>
      </w:r>
      <w:r w:rsidR="006A5F84" w:rsidRPr="00AB6D6B">
        <w:rPr>
          <w:rFonts w:ascii="Times New Roman" w:hAnsi="Times New Roman"/>
          <w:sz w:val="22"/>
          <w:lang w:val="en-GB"/>
        </w:rPr>
        <w:t>‘</w:t>
      </w:r>
      <w:r w:rsidR="0047783A" w:rsidRPr="00AB6D6B">
        <w:rPr>
          <w:rFonts w:ascii="Times New Roman" w:hAnsi="Times New Roman"/>
          <w:sz w:val="22"/>
          <w:lang w:val="en-GB"/>
        </w:rPr>
        <w:t>original</w:t>
      </w:r>
      <w:r w:rsidR="006A5F84" w:rsidRPr="00AB6D6B">
        <w:rPr>
          <w:rFonts w:ascii="Times New Roman" w:hAnsi="Times New Roman"/>
          <w:sz w:val="22"/>
          <w:lang w:val="en-GB"/>
        </w:rPr>
        <w:t>’</w:t>
      </w:r>
      <w:r w:rsidR="0047783A" w:rsidRPr="00AB6D6B">
        <w:rPr>
          <w:rFonts w:ascii="Times New Roman" w:hAnsi="Times New Roman"/>
          <w:sz w:val="22"/>
          <w:lang w:val="en-GB"/>
        </w:rPr>
        <w:t xml:space="preserve">, </w:t>
      </w:r>
    </w:p>
    <w:bookmarkEnd w:id="16"/>
    <w:p w14:paraId="0DF6BCF6" w14:textId="02B0D265" w:rsidR="0086759F" w:rsidRPr="00AB6D6B" w:rsidRDefault="000A5E9E" w:rsidP="000D1B17">
      <w:pPr>
        <w:pStyle w:val="Balk2"/>
        <w:ind w:left="567" w:hanging="567"/>
        <w:jc w:val="both"/>
        <w:rPr>
          <w:rFonts w:ascii="Times New Roman" w:hAnsi="Times New Roman"/>
          <w:sz w:val="22"/>
          <w:lang w:val="en-GB"/>
        </w:rPr>
      </w:pPr>
      <w:r w:rsidRPr="00AB6D6B">
        <w:rPr>
          <w:rFonts w:ascii="Times New Roman" w:hAnsi="Times New Roman"/>
          <w:sz w:val="22"/>
          <w:lang w:val="en-GB"/>
        </w:rPr>
        <w:t>9</w:t>
      </w:r>
      <w:r w:rsidR="0047783A" w:rsidRPr="00AB6D6B">
        <w:rPr>
          <w:rFonts w:ascii="Times New Roman" w:hAnsi="Times New Roman"/>
          <w:sz w:val="22"/>
          <w:lang w:val="en-GB"/>
        </w:rPr>
        <w:t>.</w:t>
      </w:r>
      <w:r w:rsidR="00F953EB" w:rsidRPr="00AB6D6B">
        <w:rPr>
          <w:rFonts w:ascii="Times New Roman" w:hAnsi="Times New Roman"/>
          <w:sz w:val="22"/>
          <w:lang w:val="en-GB"/>
        </w:rPr>
        <w:t>3</w:t>
      </w:r>
      <w:r w:rsidR="0047783A" w:rsidRPr="00AB6D6B">
        <w:rPr>
          <w:rFonts w:ascii="Times New Roman" w:hAnsi="Times New Roman"/>
          <w:sz w:val="22"/>
          <w:lang w:val="en-GB"/>
        </w:rPr>
        <w:tab/>
      </w:r>
      <w:r w:rsidR="003F2375" w:rsidRPr="00AB6D6B">
        <w:rPr>
          <w:rFonts w:ascii="Times New Roman" w:hAnsi="Times New Roman"/>
          <w:sz w:val="22"/>
          <w:lang w:val="en-GB"/>
        </w:rPr>
        <w:t>The tenders should be submitted:</w:t>
      </w:r>
    </w:p>
    <w:p w14:paraId="4DBBEB14" w14:textId="77777777" w:rsidR="0086759F" w:rsidRPr="00AB6D6B" w:rsidRDefault="0086759F" w:rsidP="000D1B17">
      <w:pPr>
        <w:pStyle w:val="Balk2"/>
        <w:ind w:left="567" w:hanging="567"/>
        <w:jc w:val="both"/>
        <w:rPr>
          <w:rFonts w:ascii="Times New Roman" w:hAnsi="Times New Roman"/>
          <w:sz w:val="22"/>
          <w:lang w:val="en-GB"/>
        </w:rPr>
      </w:pPr>
      <w:r w:rsidRPr="00AB6D6B">
        <w:rPr>
          <w:rFonts w:ascii="Times New Roman" w:hAnsi="Times New Roman"/>
          <w:sz w:val="22"/>
          <w:lang w:val="en-GB"/>
        </w:rPr>
        <w:tab/>
        <w:t>(a) either by post or by courier service, in which case the evidence shall be constituted by the postmark or the date of the deposit slip</w:t>
      </w:r>
      <w:r w:rsidR="00803383" w:rsidRPr="00AB6D6B">
        <w:rPr>
          <w:rStyle w:val="DipnotBavurusu"/>
          <w:rFonts w:ascii="Times New Roman" w:hAnsi="Times New Roman"/>
          <w:sz w:val="22"/>
          <w:szCs w:val="22"/>
          <w:lang w:val="en-US"/>
        </w:rPr>
        <w:footnoteReference w:id="2"/>
      </w:r>
    </w:p>
    <w:p w14:paraId="3D364392" w14:textId="77777777" w:rsidR="0086759F" w:rsidRPr="00AB6D6B" w:rsidRDefault="0086759F" w:rsidP="000D1B17">
      <w:pPr>
        <w:pStyle w:val="Balk2"/>
        <w:ind w:left="567" w:hanging="567"/>
        <w:jc w:val="both"/>
        <w:rPr>
          <w:rFonts w:ascii="Times New Roman" w:hAnsi="Times New Roman"/>
          <w:sz w:val="22"/>
          <w:lang w:val="en-GB"/>
        </w:rPr>
      </w:pPr>
      <w:r w:rsidRPr="00AB6D6B">
        <w:rPr>
          <w:rFonts w:ascii="Times New Roman" w:hAnsi="Times New Roman"/>
          <w:sz w:val="22"/>
          <w:lang w:val="en-GB"/>
        </w:rPr>
        <w:tab/>
        <w:t xml:space="preserve">(b) </w:t>
      </w:r>
      <w:r w:rsidR="00740F25" w:rsidRPr="00AB6D6B">
        <w:rPr>
          <w:rFonts w:ascii="Times New Roman" w:hAnsi="Times New Roman"/>
          <w:sz w:val="22"/>
          <w:lang w:val="en-GB"/>
        </w:rPr>
        <w:t xml:space="preserve">or </w:t>
      </w:r>
      <w:r w:rsidRPr="00AB6D6B">
        <w:rPr>
          <w:rFonts w:ascii="Times New Roman" w:hAnsi="Times New Roman"/>
          <w:sz w:val="22"/>
          <w:lang w:val="en-GB"/>
        </w:rPr>
        <w:t xml:space="preserve">by hand-delivery to the premises of the </w:t>
      </w:r>
      <w:r w:rsidR="006E4A76" w:rsidRPr="00AB6D6B">
        <w:rPr>
          <w:rFonts w:ascii="Times New Roman" w:hAnsi="Times New Roman"/>
          <w:sz w:val="22"/>
          <w:lang w:val="en-GB"/>
        </w:rPr>
        <w:t>contracting authority</w:t>
      </w:r>
      <w:r w:rsidRPr="00AB6D6B">
        <w:rPr>
          <w:rFonts w:ascii="Times New Roman" w:hAnsi="Times New Roman"/>
          <w:sz w:val="22"/>
          <w:lang w:val="en-GB"/>
        </w:rPr>
        <w:t xml:space="preserve"> by the participant in person or by an agent, in which case the evidence shall be constituted by </w:t>
      </w:r>
      <w:r w:rsidR="006E4A76" w:rsidRPr="00AB6D6B">
        <w:rPr>
          <w:rFonts w:ascii="Times New Roman" w:hAnsi="Times New Roman"/>
          <w:sz w:val="22"/>
          <w:lang w:val="en-GB"/>
        </w:rPr>
        <w:t xml:space="preserve">the </w:t>
      </w:r>
      <w:r w:rsidRPr="00AB6D6B">
        <w:rPr>
          <w:rFonts w:ascii="Times New Roman" w:hAnsi="Times New Roman"/>
          <w:sz w:val="22"/>
          <w:lang w:val="en-GB"/>
        </w:rPr>
        <w:t>acknowledgment of receipt.</w:t>
      </w:r>
      <w:r w:rsidR="0047783A" w:rsidRPr="00AB6D6B">
        <w:rPr>
          <w:rFonts w:ascii="Times New Roman" w:hAnsi="Times New Roman"/>
          <w:sz w:val="22"/>
          <w:lang w:val="en-GB"/>
        </w:rPr>
        <w:t xml:space="preserve"> </w:t>
      </w:r>
    </w:p>
    <w:p w14:paraId="380CD258" w14:textId="7EFE6381" w:rsidR="0047783A" w:rsidRPr="00AB6D6B" w:rsidRDefault="000A5E9E" w:rsidP="009956B4">
      <w:pPr>
        <w:pStyle w:val="Balk2"/>
        <w:keepNext w:val="0"/>
        <w:ind w:left="567" w:hanging="567"/>
        <w:jc w:val="both"/>
        <w:rPr>
          <w:rFonts w:ascii="Times New Roman" w:hAnsi="Times New Roman"/>
          <w:sz w:val="22"/>
          <w:lang w:val="en-IE"/>
        </w:rPr>
      </w:pPr>
      <w:r w:rsidRPr="00AB6D6B">
        <w:rPr>
          <w:rFonts w:ascii="Times New Roman" w:hAnsi="Times New Roman"/>
          <w:sz w:val="22"/>
          <w:lang w:val="en-GB"/>
        </w:rPr>
        <w:t>9</w:t>
      </w:r>
      <w:r w:rsidR="0047783A" w:rsidRPr="00AB6D6B">
        <w:rPr>
          <w:rFonts w:ascii="Times New Roman" w:hAnsi="Times New Roman"/>
          <w:sz w:val="22"/>
          <w:lang w:val="en-GB"/>
        </w:rPr>
        <w:t>.</w:t>
      </w:r>
      <w:r w:rsidR="00F953EB" w:rsidRPr="00AB6D6B">
        <w:rPr>
          <w:rFonts w:ascii="Times New Roman" w:hAnsi="Times New Roman"/>
          <w:sz w:val="22"/>
          <w:lang w:val="en-GB"/>
        </w:rPr>
        <w:t>4</w:t>
      </w:r>
      <w:r w:rsidR="0047783A" w:rsidRPr="00AB6D6B">
        <w:rPr>
          <w:rFonts w:ascii="Times New Roman" w:hAnsi="Times New Roman"/>
          <w:sz w:val="22"/>
          <w:lang w:val="en-GB"/>
        </w:rPr>
        <w:tab/>
        <w:t>All tenders, including annexes and all supporting documents, must be submitted in a sealed envelope bearing only:</w:t>
      </w:r>
    </w:p>
    <w:p w14:paraId="5EEE5B26" w14:textId="77777777" w:rsidR="0047783A" w:rsidRPr="00AB6D6B" w:rsidRDefault="0047783A" w:rsidP="009956B4">
      <w:pPr>
        <w:pStyle w:val="Balk2"/>
        <w:keepNext w:val="0"/>
        <w:ind w:left="567"/>
        <w:jc w:val="both"/>
        <w:rPr>
          <w:rFonts w:ascii="Times New Roman" w:hAnsi="Times New Roman"/>
          <w:sz w:val="22"/>
          <w:lang w:val="en-IE"/>
        </w:rPr>
      </w:pPr>
      <w:r w:rsidRPr="00AB6D6B">
        <w:rPr>
          <w:rFonts w:ascii="Times New Roman" w:hAnsi="Times New Roman"/>
          <w:sz w:val="22"/>
          <w:lang w:val="en-GB"/>
        </w:rPr>
        <w:t>a)</w:t>
      </w:r>
      <w:r w:rsidRPr="00AB6D6B">
        <w:rPr>
          <w:rFonts w:ascii="Times New Roman" w:hAnsi="Times New Roman"/>
          <w:sz w:val="22"/>
          <w:lang w:val="en-GB"/>
        </w:rPr>
        <w:tab/>
        <w:t>the above address;</w:t>
      </w:r>
    </w:p>
    <w:p w14:paraId="792BB132" w14:textId="139F61B6" w:rsidR="0047783A" w:rsidRPr="00AB6D6B" w:rsidRDefault="0047783A" w:rsidP="009956B4">
      <w:pPr>
        <w:pStyle w:val="Balk2"/>
        <w:keepNext w:val="0"/>
        <w:ind w:left="567"/>
        <w:jc w:val="both"/>
        <w:rPr>
          <w:rFonts w:ascii="Times New Roman" w:hAnsi="Times New Roman"/>
          <w:sz w:val="22"/>
          <w:lang w:val="en-IE"/>
        </w:rPr>
      </w:pPr>
      <w:r w:rsidRPr="00AB6D6B">
        <w:rPr>
          <w:rFonts w:ascii="Times New Roman" w:hAnsi="Times New Roman"/>
          <w:sz w:val="22"/>
          <w:lang w:val="en-GB"/>
        </w:rPr>
        <w:t>b)</w:t>
      </w:r>
      <w:r w:rsidRPr="00AB6D6B">
        <w:rPr>
          <w:rFonts w:ascii="Times New Roman" w:hAnsi="Times New Roman"/>
          <w:sz w:val="22"/>
          <w:lang w:val="en-GB"/>
        </w:rPr>
        <w:tab/>
        <w:t xml:space="preserve">the reference code of this tender procedure, (i.e. </w:t>
      </w:r>
      <w:r w:rsidR="00AB6D6B" w:rsidRPr="00CA74B6">
        <w:rPr>
          <w:rFonts w:ascii="Times New Roman" w:hAnsi="Times New Roman"/>
          <w:b/>
          <w:bCs/>
          <w:sz w:val="22"/>
          <w:szCs w:val="22"/>
        </w:rPr>
        <w:t>BSB01060-PP2-SUP-01)</w:t>
      </w:r>
      <w:r w:rsidRPr="00CA74B6">
        <w:rPr>
          <w:rFonts w:ascii="Times New Roman" w:hAnsi="Times New Roman"/>
          <w:b/>
          <w:bCs/>
          <w:sz w:val="22"/>
          <w:lang w:val="en-GB"/>
        </w:rPr>
        <w:t>;</w:t>
      </w:r>
    </w:p>
    <w:p w14:paraId="1C39B6B0" w14:textId="77777777" w:rsidR="0047783A" w:rsidRPr="00AB6D6B" w:rsidRDefault="0047783A" w:rsidP="009956B4">
      <w:pPr>
        <w:pStyle w:val="Balk2"/>
        <w:keepNext w:val="0"/>
        <w:ind w:left="567"/>
        <w:jc w:val="both"/>
        <w:rPr>
          <w:rFonts w:ascii="Times New Roman" w:hAnsi="Times New Roman"/>
          <w:sz w:val="22"/>
          <w:lang w:val="en-IE"/>
        </w:rPr>
      </w:pPr>
      <w:r w:rsidRPr="00AB6D6B">
        <w:rPr>
          <w:rFonts w:ascii="Times New Roman" w:hAnsi="Times New Roman"/>
          <w:sz w:val="22"/>
          <w:lang w:val="en-GB"/>
        </w:rPr>
        <w:t>c)</w:t>
      </w:r>
      <w:r w:rsidRPr="00AB6D6B">
        <w:rPr>
          <w:rFonts w:ascii="Times New Roman" w:hAnsi="Times New Roman"/>
          <w:sz w:val="22"/>
          <w:lang w:val="en-GB"/>
        </w:rPr>
        <w:tab/>
        <w:t>where applicable, the number of the lot(s) tendered for;</w:t>
      </w:r>
    </w:p>
    <w:p w14:paraId="6D224A96" w14:textId="4DE9A302" w:rsidR="0047783A" w:rsidRPr="00AB6D6B" w:rsidRDefault="0047783A" w:rsidP="009956B4">
      <w:pPr>
        <w:pStyle w:val="Balk2"/>
        <w:keepNext w:val="0"/>
        <w:ind w:left="1418" w:hanging="851"/>
        <w:jc w:val="both"/>
        <w:rPr>
          <w:rFonts w:ascii="Times New Roman" w:hAnsi="Times New Roman"/>
          <w:sz w:val="22"/>
          <w:lang w:val="en-IE"/>
        </w:rPr>
      </w:pPr>
      <w:r w:rsidRPr="00AB6D6B">
        <w:rPr>
          <w:rFonts w:ascii="Times New Roman" w:hAnsi="Times New Roman"/>
          <w:sz w:val="22"/>
          <w:lang w:val="en-GB"/>
        </w:rPr>
        <w:t>d)</w:t>
      </w:r>
      <w:r w:rsidRPr="00AB6D6B">
        <w:rPr>
          <w:rFonts w:ascii="Times New Roman" w:hAnsi="Times New Roman"/>
          <w:sz w:val="22"/>
          <w:lang w:val="en-GB"/>
        </w:rPr>
        <w:tab/>
      </w:r>
      <w:r w:rsidR="00AB6D6B" w:rsidRPr="00AB6D6B">
        <w:rPr>
          <w:rFonts w:ascii="Times New Roman" w:hAnsi="Times New Roman"/>
          <w:sz w:val="22"/>
          <w:lang w:val="en-GB"/>
        </w:rPr>
        <w:t>the words ‘</w:t>
      </w:r>
      <w:r w:rsidR="00AB6D6B" w:rsidRPr="00CA74B6">
        <w:rPr>
          <w:rFonts w:ascii="Times New Roman" w:hAnsi="Times New Roman"/>
          <w:b/>
          <w:bCs/>
          <w:sz w:val="22"/>
          <w:lang w:val="en-GB"/>
        </w:rPr>
        <w:t>Not to be opened before the tender opening session</w:t>
      </w:r>
      <w:r w:rsidR="00AB6D6B" w:rsidRPr="00AB6D6B">
        <w:rPr>
          <w:rFonts w:ascii="Times New Roman" w:hAnsi="Times New Roman"/>
          <w:sz w:val="22"/>
          <w:lang w:val="en-GB"/>
        </w:rPr>
        <w:t>’ in the language of the tender dossier and</w:t>
      </w:r>
      <w:r w:rsidR="00AB6D6B" w:rsidRPr="00AB6D6B">
        <w:rPr>
          <w:rFonts w:ascii="Times New Roman" w:hAnsi="Times New Roman"/>
          <w:sz w:val="22"/>
          <w:lang w:val="en-IE"/>
        </w:rPr>
        <w:t xml:space="preserve"> “</w:t>
      </w:r>
      <w:proofErr w:type="spellStart"/>
      <w:r w:rsidR="00AB6D6B" w:rsidRPr="00CA74B6">
        <w:rPr>
          <w:rFonts w:ascii="Times New Roman" w:hAnsi="Times New Roman"/>
          <w:b/>
          <w:bCs/>
          <w:sz w:val="22"/>
          <w:lang w:val="en-IE"/>
        </w:rPr>
        <w:t>Açılış</w:t>
      </w:r>
      <w:proofErr w:type="spellEnd"/>
      <w:r w:rsidR="00AB6D6B" w:rsidRPr="00CA74B6">
        <w:rPr>
          <w:rFonts w:ascii="Times New Roman" w:hAnsi="Times New Roman"/>
          <w:b/>
          <w:bCs/>
          <w:sz w:val="22"/>
          <w:lang w:val="en-IE"/>
        </w:rPr>
        <w:t xml:space="preserve"> </w:t>
      </w:r>
      <w:proofErr w:type="spellStart"/>
      <w:r w:rsidR="00AB6D6B" w:rsidRPr="00CA74B6">
        <w:rPr>
          <w:rFonts w:ascii="Times New Roman" w:hAnsi="Times New Roman"/>
          <w:b/>
          <w:bCs/>
          <w:sz w:val="22"/>
          <w:lang w:val="en-IE"/>
        </w:rPr>
        <w:t>Oturumundan</w:t>
      </w:r>
      <w:proofErr w:type="spellEnd"/>
      <w:r w:rsidR="00AB6D6B" w:rsidRPr="00CA74B6">
        <w:rPr>
          <w:rFonts w:ascii="Times New Roman" w:hAnsi="Times New Roman"/>
          <w:b/>
          <w:bCs/>
          <w:sz w:val="22"/>
          <w:lang w:val="en-IE"/>
        </w:rPr>
        <w:t xml:space="preserve"> </w:t>
      </w:r>
      <w:proofErr w:type="spellStart"/>
      <w:r w:rsidR="00AB6D6B" w:rsidRPr="00CA74B6">
        <w:rPr>
          <w:rFonts w:ascii="Times New Roman" w:hAnsi="Times New Roman"/>
          <w:b/>
          <w:bCs/>
          <w:sz w:val="22"/>
          <w:lang w:val="en-IE"/>
        </w:rPr>
        <w:t>Önce</w:t>
      </w:r>
      <w:proofErr w:type="spellEnd"/>
      <w:r w:rsidR="00AB6D6B" w:rsidRPr="00CA74B6">
        <w:rPr>
          <w:rFonts w:ascii="Times New Roman" w:hAnsi="Times New Roman"/>
          <w:b/>
          <w:bCs/>
          <w:sz w:val="22"/>
          <w:lang w:val="en-IE"/>
        </w:rPr>
        <w:t xml:space="preserve"> </w:t>
      </w:r>
      <w:proofErr w:type="spellStart"/>
      <w:r w:rsidR="00AB6D6B" w:rsidRPr="00CA74B6">
        <w:rPr>
          <w:rFonts w:ascii="Times New Roman" w:hAnsi="Times New Roman"/>
          <w:b/>
          <w:bCs/>
          <w:sz w:val="22"/>
          <w:lang w:val="en-IE"/>
        </w:rPr>
        <w:t>Açmayınız</w:t>
      </w:r>
      <w:proofErr w:type="spellEnd"/>
      <w:r w:rsidR="00AB6D6B" w:rsidRPr="00AB6D6B">
        <w:rPr>
          <w:rFonts w:ascii="Times New Roman" w:hAnsi="Times New Roman"/>
          <w:sz w:val="22"/>
          <w:lang w:val="en-IE"/>
        </w:rPr>
        <w:t>.”</w:t>
      </w:r>
    </w:p>
    <w:p w14:paraId="579455BA" w14:textId="77777777" w:rsidR="0047783A" w:rsidRPr="00AB6D6B" w:rsidRDefault="0047783A" w:rsidP="009956B4">
      <w:pPr>
        <w:pStyle w:val="Balk2"/>
        <w:keepNext w:val="0"/>
        <w:ind w:left="567"/>
        <w:jc w:val="both"/>
        <w:rPr>
          <w:rFonts w:ascii="Times New Roman" w:hAnsi="Times New Roman"/>
          <w:sz w:val="22"/>
          <w:lang w:val="en-IE"/>
        </w:rPr>
      </w:pPr>
      <w:r w:rsidRPr="00AB6D6B">
        <w:rPr>
          <w:rFonts w:ascii="Times New Roman" w:hAnsi="Times New Roman"/>
          <w:sz w:val="22"/>
          <w:lang w:val="en-GB"/>
        </w:rPr>
        <w:lastRenderedPageBreak/>
        <w:t>e)</w:t>
      </w:r>
      <w:r w:rsidRPr="00AB6D6B">
        <w:rPr>
          <w:rFonts w:ascii="Times New Roman" w:hAnsi="Times New Roman"/>
          <w:sz w:val="22"/>
          <w:lang w:val="en-GB"/>
        </w:rPr>
        <w:tab/>
        <w:t>the name of the tenderer.</w:t>
      </w:r>
    </w:p>
    <w:p w14:paraId="70A99683" w14:textId="3E7B0CB5" w:rsidR="0047783A" w:rsidRPr="00AB6D6B" w:rsidRDefault="0047783A" w:rsidP="009956B4">
      <w:pPr>
        <w:pStyle w:val="Balk2"/>
        <w:keepNext w:val="0"/>
        <w:ind w:left="567"/>
        <w:jc w:val="both"/>
        <w:rPr>
          <w:rFonts w:ascii="Times New Roman" w:hAnsi="Times New Roman"/>
          <w:sz w:val="22"/>
          <w:lang w:val="en-GB"/>
        </w:rPr>
      </w:pPr>
      <w:r w:rsidRPr="00AB6D6B">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3F6289A3" w14:textId="07D6E126" w:rsidR="003F5F35" w:rsidRPr="0045610B" w:rsidRDefault="003F5F35" w:rsidP="003F5F35">
      <w:pPr>
        <w:pStyle w:val="Numbered"/>
        <w:numPr>
          <w:ilvl w:val="0"/>
          <w:numId w:val="0"/>
        </w:numPr>
        <w:spacing w:before="120" w:after="120"/>
        <w:rPr>
          <w:sz w:val="22"/>
          <w:szCs w:val="22"/>
        </w:rPr>
      </w:pPr>
      <w:r>
        <w:rPr>
          <w:sz w:val="22"/>
          <w:szCs w:val="22"/>
        </w:rPr>
        <w:t>The submission of a tender implies acceptance of the terms and conditions set out in the procurement documents. The submission binds the contractor to whom the contract is awarded during performance of the contract.</w:t>
      </w:r>
      <w:r w:rsidR="00DF1B7E">
        <w:rPr>
          <w:sz w:val="22"/>
          <w:szCs w:val="22"/>
        </w:rPr>
        <w:t xml:space="preserve"> The tenders will be kept confidential until the opening.</w:t>
      </w:r>
    </w:p>
    <w:p w14:paraId="55A96972" w14:textId="0ACC3D53" w:rsidR="00047DC6" w:rsidRPr="00723171" w:rsidRDefault="00723171" w:rsidP="00047DC6">
      <w:pPr>
        <w:rPr>
          <w:rFonts w:ascii="Times New Roman" w:hAnsi="Times New Roman"/>
          <w:snapToGrid/>
          <w:sz w:val="22"/>
          <w:szCs w:val="22"/>
          <w:lang w:eastAsia="en-GB"/>
        </w:rPr>
      </w:pPr>
      <w:r w:rsidRPr="00723171">
        <w:rPr>
          <w:rFonts w:ascii="Times New Roman" w:hAnsi="Times New Roman"/>
          <w:snapToGrid/>
          <w:sz w:val="22"/>
          <w:szCs w:val="22"/>
          <w:lang w:eastAsia="en-GB"/>
        </w:rPr>
        <w:t xml:space="preserve">A tender received after the time-limit for receipt of tenders will be rejected. The submission receipt provided by </w:t>
      </w:r>
      <w:proofErr w:type="spellStart"/>
      <w:r w:rsidRPr="00723171">
        <w:rPr>
          <w:rFonts w:ascii="Times New Roman" w:hAnsi="Times New Roman"/>
          <w:snapToGrid/>
          <w:sz w:val="22"/>
          <w:szCs w:val="22"/>
          <w:lang w:eastAsia="en-GB"/>
        </w:rPr>
        <w:t>eSubmission</w:t>
      </w:r>
      <w:proofErr w:type="spellEnd"/>
      <w:r w:rsidRPr="00723171">
        <w:rPr>
          <w:rFonts w:ascii="Times New Roman" w:hAnsi="Times New Roman"/>
          <w:snapToGrid/>
          <w:sz w:val="22"/>
          <w:szCs w:val="22"/>
          <w:lang w:eastAsia="en-GB"/>
        </w:rPr>
        <w:t xml:space="preserve"> with the official date and time of receipt of the submission (timestamp) constitutes proof of compliance with the time-limit for receipt of tenders. In case of submission via email, the date of reception of the email is the proof of compliance. In case of paper submission, it is the date as indicated in the acknowledgement if receipt.</w:t>
      </w:r>
    </w:p>
    <w:p w14:paraId="5D07CC26" w14:textId="25027121" w:rsidR="0047783A" w:rsidRPr="001A2BC4" w:rsidRDefault="00A633C6" w:rsidP="00AB6D6B">
      <w:pPr>
        <w:pStyle w:val="Balk1"/>
      </w:pPr>
      <w:bookmarkStart w:id="17" w:name="_Toc42488080"/>
      <w:r>
        <w:t>1</w:t>
      </w:r>
      <w:r w:rsidR="000A5E9E">
        <w:t>0</w:t>
      </w:r>
      <w:r>
        <w:t xml:space="preserve">. </w:t>
      </w:r>
      <w:r w:rsidR="0047783A" w:rsidRPr="001A2BC4">
        <w:t>Content of tenders</w:t>
      </w:r>
      <w:bookmarkEnd w:id="17"/>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5B2D0C30" w14:textId="77777777" w:rsidR="00AB6D6B" w:rsidRDefault="0047783A" w:rsidP="00AB6D6B">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5B4B0C7D" w14:textId="77777777" w:rsidR="00AB6D6B" w:rsidRPr="00BC576D" w:rsidRDefault="00AB6D6B" w:rsidP="00AB6D6B">
      <w:pPr>
        <w:pStyle w:val="Balk2"/>
        <w:keepLines/>
        <w:tabs>
          <w:tab w:val="num" w:pos="1134"/>
        </w:tabs>
        <w:spacing w:before="0" w:after="0"/>
        <w:ind w:left="1135"/>
        <w:rPr>
          <w:rFonts w:ascii="Times New Roman" w:hAnsi="Times New Roman"/>
          <w:sz w:val="22"/>
          <w:szCs w:val="22"/>
        </w:rPr>
      </w:pPr>
    </w:p>
    <w:p w14:paraId="0C1567C0" w14:textId="77777777" w:rsidR="00A81168" w:rsidRDefault="00A81168" w:rsidP="00A81168">
      <w:pPr>
        <w:pStyle w:val="Balk2"/>
        <w:keepNext w:val="0"/>
        <w:numPr>
          <w:ilvl w:val="0"/>
          <w:numId w:val="6"/>
        </w:numPr>
        <w:tabs>
          <w:tab w:val="num" w:pos="1134"/>
        </w:tabs>
        <w:spacing w:before="0" w:after="0"/>
        <w:ind w:left="1135" w:hanging="568"/>
        <w:rPr>
          <w:rFonts w:ascii="Times New Roman" w:hAnsi="Times New Roman"/>
          <w:sz w:val="22"/>
          <w:szCs w:val="22"/>
          <w:lang w:val="tr-TR"/>
        </w:rPr>
      </w:pPr>
      <w:r w:rsidRPr="0088551A">
        <w:rPr>
          <w:rFonts w:ascii="Times New Roman" w:hAnsi="Times New Roman"/>
          <w:sz w:val="22"/>
          <w:szCs w:val="22"/>
          <w:lang w:val="tr-TR"/>
        </w:rPr>
        <w:t xml:space="preserve">A </w:t>
      </w:r>
      <w:proofErr w:type="spellStart"/>
      <w:r w:rsidRPr="0088551A">
        <w:rPr>
          <w:rFonts w:ascii="Times New Roman" w:hAnsi="Times New Roman"/>
          <w:sz w:val="22"/>
          <w:szCs w:val="22"/>
          <w:lang w:val="tr-TR"/>
        </w:rPr>
        <w:t>financial</w:t>
      </w:r>
      <w:proofErr w:type="spellEnd"/>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offer</w:t>
      </w:r>
      <w:proofErr w:type="spellEnd"/>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calculated</w:t>
      </w:r>
      <w:proofErr w:type="spellEnd"/>
      <w:r w:rsidRPr="0088551A">
        <w:rPr>
          <w:rFonts w:ascii="Times New Roman" w:hAnsi="Times New Roman"/>
          <w:sz w:val="22"/>
          <w:szCs w:val="22"/>
          <w:lang w:val="tr-TR"/>
        </w:rPr>
        <w:t xml:space="preserve"> on a </w:t>
      </w:r>
      <w:r w:rsidRPr="0088551A">
        <w:rPr>
          <w:rFonts w:ascii="Times New Roman" w:hAnsi="Times New Roman"/>
          <w:b/>
          <w:bCs/>
          <w:sz w:val="22"/>
          <w:szCs w:val="22"/>
          <w:lang w:val="tr-TR"/>
        </w:rPr>
        <w:t>DDP</w:t>
      </w:r>
      <w:r w:rsidRPr="0088551A">
        <w:rPr>
          <w:rStyle w:val="DipnotBavurusu"/>
          <w:rFonts w:ascii="Times New Roman" w:hAnsi="Times New Roman"/>
          <w:sz w:val="22"/>
          <w:szCs w:val="22"/>
          <w:lang w:val="tr-TR"/>
        </w:rPr>
        <w:footnoteReference w:id="3"/>
      </w:r>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basis</w:t>
      </w:r>
      <w:proofErr w:type="spellEnd"/>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for</w:t>
      </w:r>
      <w:proofErr w:type="spellEnd"/>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the</w:t>
      </w:r>
      <w:proofErr w:type="spellEnd"/>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supplies</w:t>
      </w:r>
      <w:proofErr w:type="spellEnd"/>
      <w:r w:rsidRPr="0088551A">
        <w:rPr>
          <w:rFonts w:ascii="Times New Roman" w:hAnsi="Times New Roman"/>
          <w:sz w:val="22"/>
          <w:szCs w:val="22"/>
          <w:lang w:val="tr-TR"/>
        </w:rPr>
        <w:t xml:space="preserve"> </w:t>
      </w:r>
      <w:proofErr w:type="spellStart"/>
      <w:r w:rsidRPr="0088551A">
        <w:rPr>
          <w:rFonts w:ascii="Times New Roman" w:hAnsi="Times New Roman"/>
          <w:sz w:val="22"/>
          <w:szCs w:val="22"/>
          <w:lang w:val="tr-TR"/>
        </w:rPr>
        <w:t>tendered</w:t>
      </w:r>
      <w:proofErr w:type="spellEnd"/>
      <w:r w:rsidRPr="0088551A">
        <w:rPr>
          <w:rFonts w:ascii="Times New Roman" w:hAnsi="Times New Roman"/>
          <w:sz w:val="22"/>
          <w:szCs w:val="22"/>
          <w:lang w:val="tr-TR"/>
        </w:rPr>
        <w:t>.</w:t>
      </w:r>
    </w:p>
    <w:p w14:paraId="692AF6CB" w14:textId="08A3B9A3" w:rsidR="00AB6D6B" w:rsidRPr="00E82463" w:rsidRDefault="00AB6D6B" w:rsidP="00AB6D6B">
      <w:pPr>
        <w:pStyle w:val="Balk2"/>
        <w:keepLines/>
        <w:spacing w:before="0" w:after="0"/>
        <w:ind w:left="1135"/>
        <w:rPr>
          <w:rFonts w:ascii="Times New Roman" w:hAnsi="Times New Roman"/>
          <w:sz w:val="22"/>
          <w:szCs w:val="22"/>
        </w:rPr>
      </w:pPr>
    </w:p>
    <w:p w14:paraId="218840FE" w14:textId="77777777" w:rsidR="00AB6D6B" w:rsidRDefault="00AB6D6B" w:rsidP="00AB6D6B">
      <w:pPr>
        <w:pStyle w:val="Balk2"/>
        <w:keepLines/>
        <w:spacing w:before="0" w:after="0"/>
        <w:ind w:left="567"/>
        <w:rPr>
          <w:rFonts w:ascii="Times New Roman" w:hAnsi="Times New Roman"/>
          <w:sz w:val="22"/>
          <w:szCs w:val="22"/>
          <w:lang w:val="en-GB"/>
        </w:rPr>
      </w:pPr>
    </w:p>
    <w:p w14:paraId="691E1462" w14:textId="0BDFBDFD" w:rsidR="0047783A" w:rsidRPr="00AB6D6B" w:rsidRDefault="0047783A" w:rsidP="00AB6D6B">
      <w:pPr>
        <w:pStyle w:val="Balk2"/>
        <w:keepLines/>
        <w:spacing w:before="0" w:after="0"/>
        <w:ind w:left="567"/>
        <w:rPr>
          <w:rFonts w:ascii="Times New Roman" w:hAnsi="Times New Roman"/>
          <w:sz w:val="22"/>
          <w:szCs w:val="22"/>
          <w:lang w:val="en-GB"/>
        </w:rPr>
      </w:pPr>
      <w:r w:rsidRPr="00AB6D6B">
        <w:rPr>
          <w:rFonts w:ascii="Times New Roman" w:hAnsi="Times New Roman"/>
          <w:b/>
          <w:sz w:val="22"/>
          <w:szCs w:val="22"/>
        </w:rPr>
        <w:t xml:space="preserve">Part 2: Financial </w:t>
      </w:r>
      <w:proofErr w:type="spellStart"/>
      <w:r w:rsidRPr="00AB6D6B">
        <w:rPr>
          <w:rFonts w:ascii="Times New Roman" w:hAnsi="Times New Roman"/>
          <w:b/>
          <w:sz w:val="22"/>
          <w:szCs w:val="22"/>
        </w:rPr>
        <w:t>offer</w:t>
      </w:r>
      <w:proofErr w:type="spellEnd"/>
      <w:r w:rsidRPr="00AB6D6B">
        <w:rPr>
          <w:rFonts w:ascii="Times New Roman" w:hAnsi="Times New Roman"/>
          <w:b/>
          <w:sz w:val="22"/>
          <w:szCs w:val="22"/>
        </w:rPr>
        <w:t>:</w:t>
      </w:r>
    </w:p>
    <w:p w14:paraId="4200E186" w14:textId="11801B96"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w:t>
      </w:r>
      <w:r w:rsidRPr="00AB6D6B">
        <w:rPr>
          <w:rFonts w:ascii="Times New Roman" w:hAnsi="Times New Roman"/>
          <w:sz w:val="22"/>
          <w:szCs w:val="22"/>
          <w:lang w:val="en-GB"/>
        </w:rPr>
        <w:t xml:space="preserve">on a </w:t>
      </w:r>
      <w:proofErr w:type="gramStart"/>
      <w:r w:rsidRPr="00AB6D6B">
        <w:rPr>
          <w:rFonts w:ascii="Times New Roman" w:hAnsi="Times New Roman"/>
          <w:sz w:val="22"/>
          <w:szCs w:val="22"/>
          <w:lang w:val="en-GB"/>
        </w:rPr>
        <w:t>DDP</w:t>
      </w:r>
      <w:r w:rsidR="00AB6D6B" w:rsidRPr="00AB6D6B">
        <w:rPr>
          <w:rFonts w:ascii="Times New Roman" w:hAnsi="Times New Roman"/>
          <w:sz w:val="22"/>
          <w:szCs w:val="22"/>
          <w:lang w:val="en-GB"/>
        </w:rPr>
        <w:t xml:space="preserve"> </w:t>
      </w:r>
      <w:r w:rsidRPr="00AB6D6B">
        <w:rPr>
          <w:rFonts w:ascii="Times New Roman" w:hAnsi="Times New Roman"/>
          <w:sz w:val="22"/>
          <w:szCs w:val="22"/>
          <w:lang w:val="en-GB"/>
        </w:rPr>
        <w:t xml:space="preserve"> </w:t>
      </w:r>
      <w:r w:rsidR="000665DF" w:rsidRPr="00AB6D6B">
        <w:rPr>
          <w:rFonts w:ascii="Times New Roman" w:hAnsi="Times New Roman"/>
          <w:sz w:val="22"/>
          <w:szCs w:val="22"/>
          <w:lang w:val="en-GB"/>
        </w:rPr>
        <w:t>basis</w:t>
      </w:r>
      <w:proofErr w:type="gramEnd"/>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 including if applicable:</w:t>
      </w:r>
    </w:p>
    <w:p w14:paraId="207309B2" w14:textId="666678C8" w:rsidR="00AB6D6B" w:rsidRDefault="00AB6D6B" w:rsidP="00AB6D6B">
      <w:pPr>
        <w:ind w:left="567"/>
        <w:jc w:val="both"/>
        <w:rPr>
          <w:rFonts w:ascii="Times New Roman" w:hAnsi="Times New Roman"/>
          <w:sz w:val="22"/>
          <w:szCs w:val="22"/>
          <w:lang w:val="en-IE"/>
        </w:rPr>
      </w:pPr>
      <w:bookmarkStart w:id="18" w:name="_Toc42488082"/>
      <w:r w:rsidRPr="00E82463">
        <w:rPr>
          <w:rFonts w:ascii="Times New Roman" w:hAnsi="Times New Roman"/>
          <w:sz w:val="22"/>
          <w:szCs w:val="22"/>
        </w:rPr>
        <w:t>This financial offer should be presented as per template (Annex IV*, Budget breakdown), adding separate sheets for details if necessary.</w:t>
      </w:r>
      <w:r>
        <w:rPr>
          <w:rFonts w:ascii="Times New Roman" w:hAnsi="Times New Roman"/>
          <w:sz w:val="22"/>
          <w:szCs w:val="22"/>
        </w:rPr>
        <w:t xml:space="preserve"> </w:t>
      </w:r>
      <w:r w:rsidRPr="00180444">
        <w:rPr>
          <w:rFonts w:ascii="Times New Roman" w:hAnsi="Times New Roman"/>
          <w:sz w:val="22"/>
          <w:szCs w:val="22"/>
          <w:lang w:val="en-IE"/>
        </w:rPr>
        <w:t>All amounts are to be quoted excluding taxes. VAT</w:t>
      </w:r>
      <w:r w:rsidR="009C69DA">
        <w:rPr>
          <w:rFonts w:ascii="Times New Roman" w:hAnsi="Times New Roman"/>
          <w:sz w:val="22"/>
          <w:szCs w:val="22"/>
          <w:lang w:val="en-IE"/>
        </w:rPr>
        <w:t xml:space="preserve"> and Special </w:t>
      </w:r>
      <w:r w:rsidR="00F815DB">
        <w:rPr>
          <w:rFonts w:ascii="Times New Roman" w:hAnsi="Times New Roman"/>
          <w:sz w:val="22"/>
          <w:szCs w:val="22"/>
          <w:lang w:val="en-IE"/>
        </w:rPr>
        <w:t>Consumption</w:t>
      </w:r>
      <w:r w:rsidR="009C69DA">
        <w:rPr>
          <w:rFonts w:ascii="Times New Roman" w:hAnsi="Times New Roman"/>
          <w:sz w:val="22"/>
          <w:szCs w:val="22"/>
          <w:lang w:val="en-IE"/>
        </w:rPr>
        <w:t xml:space="preserve"> Tax</w:t>
      </w:r>
      <w:r w:rsidRPr="00180444">
        <w:rPr>
          <w:rFonts w:ascii="Times New Roman" w:hAnsi="Times New Roman"/>
          <w:sz w:val="22"/>
          <w:szCs w:val="22"/>
          <w:lang w:val="en-IE"/>
        </w:rPr>
        <w:t xml:space="preserve"> if applicable, is to be mentioned separately.</w:t>
      </w:r>
      <w:bookmarkStart w:id="19" w:name="_GoBack"/>
      <w:bookmarkEnd w:id="19"/>
    </w:p>
    <w:p w14:paraId="35B3090B" w14:textId="77777777" w:rsidR="00AB3454" w:rsidRPr="00AB3454" w:rsidRDefault="00AB3454" w:rsidP="00AB3454">
      <w:pPr>
        <w:spacing w:after="0"/>
        <w:ind w:left="567"/>
        <w:rPr>
          <w:rFonts w:ascii="Times New Roman" w:hAnsi="Times New Roman"/>
          <w:b/>
          <w:bCs/>
          <w:snapToGrid/>
          <w:sz w:val="24"/>
          <w:szCs w:val="24"/>
          <w:lang w:val="tr-TR" w:eastAsia="tr-TR"/>
        </w:rPr>
      </w:pPr>
      <w:proofErr w:type="spellStart"/>
      <w:r w:rsidRPr="00AB3454">
        <w:rPr>
          <w:rFonts w:ascii="Times New Roman" w:hAnsi="Times New Roman"/>
          <w:b/>
          <w:bCs/>
          <w:snapToGrid/>
          <w:color w:val="000000"/>
          <w:sz w:val="22"/>
          <w:szCs w:val="22"/>
          <w:lang w:val="tr-TR" w:eastAsia="tr-TR"/>
        </w:rPr>
        <w:t>To</w:t>
      </w:r>
      <w:proofErr w:type="spellEnd"/>
      <w:r w:rsidRPr="00AB3454">
        <w:rPr>
          <w:rFonts w:ascii="Times New Roman" w:hAnsi="Times New Roman"/>
          <w:b/>
          <w:bCs/>
          <w:snapToGrid/>
          <w:color w:val="000000"/>
          <w:sz w:val="22"/>
          <w:szCs w:val="22"/>
          <w:lang w:val="tr-TR" w:eastAsia="tr-TR"/>
        </w:rPr>
        <w:t xml:space="preserve"> be </w:t>
      </w:r>
      <w:proofErr w:type="spellStart"/>
      <w:r w:rsidRPr="00AB3454">
        <w:rPr>
          <w:rFonts w:ascii="Times New Roman" w:hAnsi="Times New Roman"/>
          <w:b/>
          <w:bCs/>
          <w:snapToGrid/>
          <w:color w:val="000000"/>
          <w:sz w:val="22"/>
          <w:szCs w:val="22"/>
          <w:lang w:val="tr-TR" w:eastAsia="tr-TR"/>
        </w:rPr>
        <w:t>supplied</w:t>
      </w:r>
      <w:proofErr w:type="spellEnd"/>
      <w:r w:rsidRPr="00AB3454">
        <w:rPr>
          <w:rFonts w:ascii="Times New Roman" w:hAnsi="Times New Roman"/>
          <w:b/>
          <w:bCs/>
          <w:snapToGrid/>
          <w:color w:val="000000"/>
          <w:sz w:val="22"/>
          <w:szCs w:val="22"/>
          <w:lang w:val="tr-TR" w:eastAsia="tr-TR"/>
        </w:rPr>
        <w:t xml:space="preserve"> in </w:t>
      </w:r>
      <w:proofErr w:type="spellStart"/>
      <w:r w:rsidRPr="00AB3454">
        <w:rPr>
          <w:rFonts w:ascii="Times New Roman" w:hAnsi="Times New Roman"/>
          <w:b/>
          <w:bCs/>
          <w:snapToGrid/>
          <w:color w:val="000000"/>
          <w:sz w:val="22"/>
          <w:szCs w:val="22"/>
          <w:lang w:val="tr-TR" w:eastAsia="tr-TR"/>
        </w:rPr>
        <w:t>free-text</w:t>
      </w:r>
      <w:proofErr w:type="spellEnd"/>
      <w:r w:rsidRPr="00AB3454">
        <w:rPr>
          <w:rFonts w:ascii="Times New Roman" w:hAnsi="Times New Roman"/>
          <w:b/>
          <w:bCs/>
          <w:snapToGrid/>
          <w:color w:val="000000"/>
          <w:sz w:val="22"/>
          <w:szCs w:val="22"/>
          <w:lang w:val="tr-TR" w:eastAsia="tr-TR"/>
        </w:rPr>
        <w:t xml:space="preserve"> format:</w:t>
      </w:r>
    </w:p>
    <w:p w14:paraId="3194D4C3" w14:textId="1F689E6E" w:rsidR="00AB3454" w:rsidRPr="00AB3454" w:rsidRDefault="00AB3454" w:rsidP="00AB3454">
      <w:pPr>
        <w:numPr>
          <w:ilvl w:val="0"/>
          <w:numId w:val="38"/>
        </w:numPr>
        <w:ind w:left="1069"/>
        <w:jc w:val="both"/>
        <w:textAlignment w:val="baseline"/>
        <w:rPr>
          <w:rFonts w:ascii="Times New Roman" w:hAnsi="Times New Roman"/>
          <w:snapToGrid/>
          <w:color w:val="000000"/>
          <w:sz w:val="22"/>
          <w:szCs w:val="22"/>
          <w:lang w:val="tr-TR" w:eastAsia="tr-TR"/>
        </w:rPr>
      </w:pPr>
      <w:r w:rsidRPr="001F7FEC">
        <w:rPr>
          <w:rFonts w:ascii="Times New Roman" w:hAnsi="Times New Roman"/>
          <w:snapToGrid/>
          <w:color w:val="000000"/>
          <w:sz w:val="22"/>
          <w:szCs w:val="22"/>
          <w:lang w:val="tr-TR" w:eastAsia="tr-TR"/>
        </w:rPr>
        <w:t xml:space="preserve">A </w:t>
      </w:r>
      <w:proofErr w:type="spellStart"/>
      <w:r w:rsidRPr="001F7FEC">
        <w:rPr>
          <w:rFonts w:ascii="Times New Roman" w:hAnsi="Times New Roman"/>
          <w:snapToGrid/>
          <w:color w:val="000000"/>
          <w:sz w:val="22"/>
          <w:szCs w:val="22"/>
          <w:lang w:val="tr-TR" w:eastAsia="tr-TR"/>
        </w:rPr>
        <w:t>description</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warranty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conditions</w:t>
      </w:r>
      <w:proofErr w:type="spellEnd"/>
      <w:r>
        <w:rPr>
          <w:rFonts w:ascii="Times New Roman" w:hAnsi="Times New Roman"/>
          <w:snapToGrid/>
          <w:color w:val="000000"/>
          <w:sz w:val="22"/>
          <w:szCs w:val="22"/>
          <w:lang w:val="tr-TR" w:eastAsia="tr-TR"/>
        </w:rPr>
        <w:t>.</w:t>
      </w:r>
    </w:p>
    <w:p w14:paraId="63774F2A" w14:textId="77777777" w:rsidR="000A6B06" w:rsidRPr="007C521F" w:rsidRDefault="000A6B06" w:rsidP="000A6B06">
      <w:pPr>
        <w:pStyle w:val="Balk2"/>
        <w:keepNext w:val="0"/>
        <w:spacing w:before="0" w:after="0"/>
        <w:ind w:firstLine="567"/>
        <w:rPr>
          <w:rFonts w:ascii="Times New Roman" w:hAnsi="Times New Roman"/>
          <w:b/>
          <w:bCs/>
          <w:sz w:val="22"/>
          <w:szCs w:val="22"/>
        </w:rPr>
      </w:pPr>
      <w:r w:rsidRPr="007C521F">
        <w:rPr>
          <w:rFonts w:ascii="Times New Roman" w:hAnsi="Times New Roman"/>
          <w:b/>
          <w:bCs/>
          <w:sz w:val="22"/>
          <w:szCs w:val="22"/>
        </w:rPr>
        <w:t xml:space="preserve">Documents </w:t>
      </w:r>
      <w:proofErr w:type="spellStart"/>
      <w:r w:rsidRPr="007C521F">
        <w:rPr>
          <w:rFonts w:ascii="Times New Roman" w:hAnsi="Times New Roman"/>
          <w:b/>
          <w:bCs/>
          <w:sz w:val="22"/>
          <w:szCs w:val="22"/>
        </w:rPr>
        <w:t>demonstrating</w:t>
      </w:r>
      <w:proofErr w:type="spellEnd"/>
      <w:r w:rsidRPr="007C521F">
        <w:rPr>
          <w:rFonts w:ascii="Times New Roman" w:hAnsi="Times New Roman"/>
          <w:b/>
          <w:bCs/>
          <w:sz w:val="22"/>
          <w:szCs w:val="22"/>
        </w:rPr>
        <w:t xml:space="preserve"> the </w:t>
      </w:r>
      <w:proofErr w:type="spellStart"/>
      <w:r w:rsidRPr="007C521F">
        <w:rPr>
          <w:rFonts w:ascii="Times New Roman" w:hAnsi="Times New Roman"/>
          <w:b/>
          <w:bCs/>
          <w:sz w:val="22"/>
          <w:szCs w:val="22"/>
        </w:rPr>
        <w:t>financial</w:t>
      </w:r>
      <w:proofErr w:type="spellEnd"/>
      <w:r w:rsidRPr="007C521F">
        <w:rPr>
          <w:rFonts w:ascii="Times New Roman" w:hAnsi="Times New Roman"/>
          <w:b/>
          <w:bCs/>
          <w:sz w:val="22"/>
          <w:szCs w:val="22"/>
        </w:rPr>
        <w:t xml:space="preserve">, </w:t>
      </w:r>
      <w:proofErr w:type="spellStart"/>
      <w:r w:rsidRPr="007C521F">
        <w:rPr>
          <w:rFonts w:ascii="Times New Roman" w:hAnsi="Times New Roman"/>
          <w:b/>
          <w:bCs/>
          <w:sz w:val="22"/>
          <w:szCs w:val="22"/>
        </w:rPr>
        <w:t>technical</w:t>
      </w:r>
      <w:proofErr w:type="spellEnd"/>
      <w:r w:rsidRPr="007C521F">
        <w:rPr>
          <w:rFonts w:ascii="Times New Roman" w:hAnsi="Times New Roman"/>
          <w:b/>
          <w:bCs/>
          <w:sz w:val="22"/>
          <w:szCs w:val="22"/>
        </w:rPr>
        <w:t xml:space="preserve"> and </w:t>
      </w:r>
      <w:proofErr w:type="spellStart"/>
      <w:r w:rsidRPr="007C521F">
        <w:rPr>
          <w:rFonts w:ascii="Times New Roman" w:hAnsi="Times New Roman"/>
          <w:b/>
          <w:bCs/>
          <w:sz w:val="22"/>
          <w:szCs w:val="22"/>
        </w:rPr>
        <w:t>professional</w:t>
      </w:r>
      <w:proofErr w:type="spellEnd"/>
      <w:r w:rsidRPr="007C521F">
        <w:rPr>
          <w:rFonts w:ascii="Times New Roman" w:hAnsi="Times New Roman"/>
          <w:b/>
          <w:bCs/>
          <w:sz w:val="22"/>
          <w:szCs w:val="22"/>
        </w:rPr>
        <w:t xml:space="preserve"> </w:t>
      </w:r>
      <w:proofErr w:type="spellStart"/>
      <w:r w:rsidRPr="007C521F">
        <w:rPr>
          <w:rFonts w:ascii="Times New Roman" w:hAnsi="Times New Roman"/>
          <w:b/>
          <w:bCs/>
          <w:sz w:val="22"/>
          <w:szCs w:val="22"/>
        </w:rPr>
        <w:t>capacity</w:t>
      </w:r>
      <w:proofErr w:type="spellEnd"/>
      <w:r w:rsidRPr="007C521F">
        <w:rPr>
          <w:rFonts w:ascii="Times New Roman" w:hAnsi="Times New Roman"/>
          <w:b/>
          <w:bCs/>
          <w:sz w:val="22"/>
          <w:szCs w:val="22"/>
        </w:rPr>
        <w:t xml:space="preserve"> of the </w:t>
      </w:r>
      <w:proofErr w:type="spellStart"/>
      <w:r w:rsidRPr="007C521F">
        <w:rPr>
          <w:rFonts w:ascii="Times New Roman" w:hAnsi="Times New Roman"/>
          <w:b/>
          <w:bCs/>
          <w:sz w:val="22"/>
          <w:szCs w:val="22"/>
        </w:rPr>
        <w:t>tenderer</w:t>
      </w:r>
      <w:proofErr w:type="spellEnd"/>
      <w:r w:rsidRPr="007C521F">
        <w:rPr>
          <w:rFonts w:ascii="Times New Roman" w:hAnsi="Times New Roman"/>
          <w:b/>
          <w:bCs/>
          <w:sz w:val="22"/>
          <w:szCs w:val="22"/>
        </w:rPr>
        <w:t xml:space="preserve">: </w:t>
      </w:r>
    </w:p>
    <w:p w14:paraId="7324F23E" w14:textId="6CE2FF3C" w:rsidR="000A6B06" w:rsidRPr="007C521F" w:rsidRDefault="00AB3454" w:rsidP="000A6B06">
      <w:pPr>
        <w:pStyle w:val="ListeParagraf"/>
        <w:numPr>
          <w:ilvl w:val="0"/>
          <w:numId w:val="37"/>
        </w:numPr>
        <w:rPr>
          <w:rFonts w:ascii="Times New Roman" w:hAnsi="Times New Roman"/>
        </w:rPr>
      </w:pPr>
      <w:r>
        <w:rPr>
          <w:rFonts w:ascii="Times New Roman" w:hAnsi="Times New Roman"/>
        </w:rPr>
        <w:t>R</w:t>
      </w:r>
      <w:r w:rsidR="000A6B06" w:rsidRPr="007C521F">
        <w:rPr>
          <w:rFonts w:ascii="Times New Roman" w:hAnsi="Times New Roman"/>
        </w:rPr>
        <w:t>egistration documents of the company including registration decision published</w:t>
      </w:r>
      <w:r w:rsidR="000A6B06">
        <w:rPr>
          <w:rFonts w:ascii="Times New Roman" w:hAnsi="Times New Roman"/>
        </w:rPr>
        <w:t xml:space="preserve"> in</w:t>
      </w:r>
      <w:r w:rsidR="000A6B06" w:rsidRPr="007C521F">
        <w:rPr>
          <w:rFonts w:ascii="Times New Roman" w:hAnsi="Times New Roman"/>
        </w:rPr>
        <w:t xml:space="preserve"> the official gazette</w:t>
      </w:r>
      <w:r w:rsidR="000A6B06">
        <w:rPr>
          <w:rFonts w:ascii="Times New Roman" w:hAnsi="Times New Roman"/>
        </w:rPr>
        <w:t>.</w:t>
      </w:r>
    </w:p>
    <w:p w14:paraId="6B6E3B9E" w14:textId="17681F4B" w:rsidR="000A6B06" w:rsidRPr="007C521F" w:rsidRDefault="00AB3454" w:rsidP="000A6B06">
      <w:pPr>
        <w:pStyle w:val="ListeParagraf"/>
        <w:numPr>
          <w:ilvl w:val="0"/>
          <w:numId w:val="37"/>
        </w:numPr>
        <w:rPr>
          <w:rFonts w:ascii="Times New Roman" w:hAnsi="Times New Roman"/>
        </w:rPr>
      </w:pPr>
      <w:r>
        <w:rPr>
          <w:rFonts w:ascii="Times New Roman" w:hAnsi="Times New Roman"/>
        </w:rPr>
        <w:t>D</w:t>
      </w:r>
      <w:r w:rsidR="000A6B06" w:rsidRPr="007C521F">
        <w:rPr>
          <w:rFonts w:ascii="Times New Roman" w:hAnsi="Times New Roman"/>
        </w:rPr>
        <w:t xml:space="preserve">ocument showing actual address </w:t>
      </w:r>
      <w:r w:rsidR="000A6B06">
        <w:rPr>
          <w:rFonts w:ascii="Times New Roman" w:hAnsi="Times New Roman"/>
        </w:rPr>
        <w:t xml:space="preserve">and all </w:t>
      </w:r>
      <w:r w:rsidR="00795866">
        <w:rPr>
          <w:rFonts w:ascii="Times New Roman" w:hAnsi="Times New Roman"/>
        </w:rPr>
        <w:t>modifications</w:t>
      </w:r>
      <w:r w:rsidR="000A6B06">
        <w:rPr>
          <w:rFonts w:ascii="Times New Roman" w:hAnsi="Times New Roman"/>
        </w:rPr>
        <w:t xml:space="preserve"> of the decisions of the </w:t>
      </w:r>
      <w:r w:rsidR="000A6B06" w:rsidRPr="007C521F">
        <w:rPr>
          <w:rFonts w:ascii="Times New Roman" w:hAnsi="Times New Roman"/>
        </w:rPr>
        <w:t>company</w:t>
      </w:r>
      <w:r w:rsidR="000A6B06">
        <w:rPr>
          <w:rFonts w:ascii="Times New Roman" w:hAnsi="Times New Roman"/>
        </w:rPr>
        <w:t xml:space="preserve"> announced in the official gazette. </w:t>
      </w:r>
      <w:r w:rsidR="000A6B06" w:rsidRPr="007C521F">
        <w:rPr>
          <w:rFonts w:ascii="Times New Roman" w:hAnsi="Times New Roman"/>
        </w:rPr>
        <w:t xml:space="preserve"> </w:t>
      </w:r>
    </w:p>
    <w:p w14:paraId="7EF2096A" w14:textId="3E1840EB" w:rsidR="000A6B06" w:rsidRPr="007C521F" w:rsidRDefault="00AB3454" w:rsidP="000A6B06">
      <w:pPr>
        <w:pStyle w:val="ListeParagraf"/>
        <w:numPr>
          <w:ilvl w:val="0"/>
          <w:numId w:val="37"/>
        </w:numPr>
        <w:rPr>
          <w:rFonts w:ascii="Times New Roman" w:hAnsi="Times New Roman"/>
        </w:rPr>
      </w:pPr>
      <w:r>
        <w:rPr>
          <w:rFonts w:ascii="Times New Roman" w:hAnsi="Times New Roman"/>
        </w:rPr>
        <w:t>D</w:t>
      </w:r>
      <w:r w:rsidR="000A6B06" w:rsidRPr="007C521F">
        <w:rPr>
          <w:rFonts w:ascii="Times New Roman" w:hAnsi="Times New Roman"/>
        </w:rPr>
        <w:t xml:space="preserve">ocument for the active situation of the tenderer issued by the relevant chamber of commerce and industry / relevant chamber </w:t>
      </w:r>
    </w:p>
    <w:p w14:paraId="266032CD" w14:textId="0712B094" w:rsidR="000A6B06" w:rsidRPr="007C521F" w:rsidRDefault="00AB3454" w:rsidP="000A6B06">
      <w:pPr>
        <w:pStyle w:val="ListeParagraf"/>
        <w:numPr>
          <w:ilvl w:val="0"/>
          <w:numId w:val="37"/>
        </w:numPr>
        <w:rPr>
          <w:rFonts w:ascii="Times New Roman" w:hAnsi="Times New Roman"/>
        </w:rPr>
      </w:pPr>
      <w:r>
        <w:rPr>
          <w:rFonts w:ascii="Times New Roman" w:hAnsi="Times New Roman"/>
        </w:rPr>
        <w:t>F</w:t>
      </w:r>
      <w:r w:rsidR="000A6B06" w:rsidRPr="007C521F">
        <w:rPr>
          <w:rFonts w:ascii="Times New Roman" w:hAnsi="Times New Roman"/>
        </w:rPr>
        <w:t xml:space="preserve">inancial documents for the last </w:t>
      </w:r>
      <w:r w:rsidR="00795866">
        <w:rPr>
          <w:rFonts w:ascii="Times New Roman" w:hAnsi="Times New Roman"/>
        </w:rPr>
        <w:t>one</w:t>
      </w:r>
      <w:r w:rsidR="000A6B06" w:rsidRPr="007C521F">
        <w:rPr>
          <w:rFonts w:ascii="Times New Roman" w:hAnsi="Times New Roman"/>
        </w:rPr>
        <w:t xml:space="preserve"> financial year </w:t>
      </w:r>
      <w:r w:rsidR="000A6B06">
        <w:rPr>
          <w:rFonts w:ascii="Times New Roman" w:hAnsi="Times New Roman"/>
        </w:rPr>
        <w:t>– balance sheet of the company /</w:t>
      </w:r>
      <w:proofErr w:type="spellStart"/>
      <w:r w:rsidR="000A6B06">
        <w:rPr>
          <w:rFonts w:ascii="Times New Roman" w:hAnsi="Times New Roman"/>
        </w:rPr>
        <w:t>yıllık</w:t>
      </w:r>
      <w:proofErr w:type="spellEnd"/>
      <w:r w:rsidR="000A6B06">
        <w:rPr>
          <w:rFonts w:ascii="Times New Roman" w:hAnsi="Times New Roman"/>
        </w:rPr>
        <w:t xml:space="preserve"> </w:t>
      </w:r>
      <w:proofErr w:type="spellStart"/>
      <w:r w:rsidR="000A6B06">
        <w:rPr>
          <w:rFonts w:ascii="Times New Roman" w:hAnsi="Times New Roman"/>
        </w:rPr>
        <w:t>gelir</w:t>
      </w:r>
      <w:proofErr w:type="spellEnd"/>
      <w:r w:rsidR="000A6B06">
        <w:rPr>
          <w:rFonts w:ascii="Times New Roman" w:hAnsi="Times New Roman"/>
        </w:rPr>
        <w:t xml:space="preserve"> </w:t>
      </w:r>
      <w:proofErr w:type="spellStart"/>
      <w:r w:rsidR="000A6B06">
        <w:rPr>
          <w:rFonts w:ascii="Times New Roman" w:hAnsi="Times New Roman"/>
        </w:rPr>
        <w:t>beyaname</w:t>
      </w:r>
      <w:proofErr w:type="spellEnd"/>
      <w:r w:rsidR="000A6B06">
        <w:rPr>
          <w:rFonts w:ascii="Times New Roman" w:hAnsi="Times New Roman"/>
        </w:rPr>
        <w:t>/</w:t>
      </w:r>
    </w:p>
    <w:p w14:paraId="64273076" w14:textId="4FB552D2" w:rsidR="000A6B06" w:rsidRPr="007C521F" w:rsidRDefault="00AB3454" w:rsidP="000A6B06">
      <w:pPr>
        <w:pStyle w:val="ListeParagraf"/>
        <w:numPr>
          <w:ilvl w:val="0"/>
          <w:numId w:val="37"/>
        </w:numPr>
        <w:rPr>
          <w:rFonts w:ascii="Times New Roman" w:hAnsi="Times New Roman"/>
        </w:rPr>
      </w:pPr>
      <w:r>
        <w:rPr>
          <w:rFonts w:ascii="Times New Roman" w:hAnsi="Times New Roman"/>
        </w:rPr>
        <w:t>D</w:t>
      </w:r>
      <w:r w:rsidR="000A6B06" w:rsidRPr="007C521F">
        <w:rPr>
          <w:rFonts w:ascii="Times New Roman" w:hAnsi="Times New Roman"/>
        </w:rPr>
        <w:t xml:space="preserve">ocuments showing annual staff count of the tenderer </w:t>
      </w:r>
    </w:p>
    <w:p w14:paraId="4E7AFA0E" w14:textId="77777777" w:rsidR="000A6B06" w:rsidRPr="00795866" w:rsidRDefault="000A6B06" w:rsidP="000A6B06">
      <w:pPr>
        <w:pStyle w:val="ListeParagraf"/>
        <w:numPr>
          <w:ilvl w:val="0"/>
          <w:numId w:val="37"/>
        </w:numPr>
        <w:rPr>
          <w:rFonts w:ascii="Times New Roman" w:hAnsi="Times New Roman"/>
        </w:rPr>
      </w:pPr>
      <w:r w:rsidRPr="007C521F">
        <w:rPr>
          <w:rFonts w:ascii="Times New Roman" w:hAnsi="Times New Roman"/>
        </w:rPr>
        <w:t xml:space="preserve">Duly authorised signature: an official document (statutes, power of attorney, notary statement, etc.) proving that the person who signs on behalf of the company/joint </w:t>
      </w:r>
      <w:r w:rsidRPr="00795866">
        <w:rPr>
          <w:rFonts w:ascii="Times New Roman" w:hAnsi="Times New Roman"/>
        </w:rPr>
        <w:t>venture/consortium is duly authorised to do so.</w:t>
      </w:r>
    </w:p>
    <w:p w14:paraId="5ED7C719" w14:textId="77777777" w:rsidR="000A6B06" w:rsidRPr="00795866" w:rsidRDefault="000A6B06" w:rsidP="000A6B06">
      <w:pPr>
        <w:pStyle w:val="ListeParagraf"/>
        <w:numPr>
          <w:ilvl w:val="0"/>
          <w:numId w:val="37"/>
        </w:numPr>
        <w:rPr>
          <w:rFonts w:ascii="Times New Roman" w:hAnsi="Times New Roman"/>
        </w:rPr>
      </w:pPr>
      <w:r w:rsidRPr="00795866">
        <w:rPr>
          <w:rFonts w:ascii="Times New Roman" w:hAnsi="Times New Roman"/>
        </w:rPr>
        <w:t xml:space="preserve">Tender form </w:t>
      </w:r>
    </w:p>
    <w:p w14:paraId="16FDE606" w14:textId="77777777" w:rsidR="000A6B06" w:rsidRPr="00795866" w:rsidRDefault="000A6B06" w:rsidP="000A6B06">
      <w:pPr>
        <w:pStyle w:val="ListeParagraf"/>
        <w:numPr>
          <w:ilvl w:val="0"/>
          <w:numId w:val="37"/>
        </w:numPr>
        <w:rPr>
          <w:rFonts w:ascii="Times New Roman" w:hAnsi="Times New Roman"/>
        </w:rPr>
      </w:pPr>
      <w:r w:rsidRPr="00795866">
        <w:rPr>
          <w:rFonts w:ascii="Times New Roman" w:hAnsi="Times New Roman"/>
        </w:rPr>
        <w:t xml:space="preserve">Financial identification form </w:t>
      </w:r>
    </w:p>
    <w:p w14:paraId="256E22C9" w14:textId="77777777" w:rsidR="000A6B06" w:rsidRPr="00795866" w:rsidRDefault="000A6B06" w:rsidP="000A6B06">
      <w:pPr>
        <w:pStyle w:val="ListeParagraf"/>
        <w:numPr>
          <w:ilvl w:val="0"/>
          <w:numId w:val="37"/>
        </w:numPr>
        <w:rPr>
          <w:rFonts w:ascii="Times New Roman" w:hAnsi="Times New Roman"/>
        </w:rPr>
      </w:pPr>
      <w:r w:rsidRPr="00795866">
        <w:rPr>
          <w:rFonts w:ascii="Times New Roman" w:hAnsi="Times New Roman"/>
        </w:rPr>
        <w:t xml:space="preserve">Legal entity form </w:t>
      </w:r>
    </w:p>
    <w:p w14:paraId="0D39521D" w14:textId="77777777" w:rsidR="000A6B06" w:rsidRPr="007C521F" w:rsidRDefault="000A6B06" w:rsidP="000A6B06">
      <w:pPr>
        <w:pStyle w:val="ListeParagraf"/>
        <w:numPr>
          <w:ilvl w:val="0"/>
          <w:numId w:val="37"/>
        </w:numPr>
        <w:rPr>
          <w:rFonts w:ascii="Times New Roman" w:hAnsi="Times New Roman"/>
        </w:rPr>
      </w:pPr>
      <w:r w:rsidRPr="007C521F">
        <w:rPr>
          <w:rFonts w:ascii="Times New Roman" w:hAnsi="Times New Roman"/>
        </w:rPr>
        <w:lastRenderedPageBreak/>
        <w:t>Documents Indicating Authorized Dealership or Manufacturing</w:t>
      </w:r>
      <w:r>
        <w:rPr>
          <w:rFonts w:ascii="Times New Roman" w:hAnsi="Times New Roman"/>
        </w:rPr>
        <w:t xml:space="preserve"> if in case</w:t>
      </w:r>
    </w:p>
    <w:p w14:paraId="5367D59C" w14:textId="77777777" w:rsidR="00AB6D6B" w:rsidRDefault="00AB6D6B" w:rsidP="00AB6D6B">
      <w:pPr>
        <w:spacing w:after="0"/>
      </w:pPr>
    </w:p>
    <w:p w14:paraId="09EA0EDD" w14:textId="547245AC" w:rsidR="0047783A" w:rsidRPr="00924C1F" w:rsidRDefault="00924C1F" w:rsidP="00924C1F">
      <w:pPr>
        <w:spacing w:after="0"/>
        <w:rPr>
          <w:rFonts w:ascii="Times New Roman" w:hAnsi="Times New Roman"/>
          <w:sz w:val="22"/>
          <w:szCs w:val="22"/>
        </w:rPr>
      </w:pPr>
      <w:r w:rsidRPr="00924C1F">
        <w:rPr>
          <w:rFonts w:ascii="Times New Roman" w:hAnsi="Times New Roman"/>
          <w:sz w:val="22"/>
          <w:szCs w:val="22"/>
        </w:rPr>
        <w:t xml:space="preserve">11. </w:t>
      </w:r>
      <w:r w:rsidR="0047783A" w:rsidRPr="00924C1F">
        <w:rPr>
          <w:rFonts w:ascii="Times New Roman" w:hAnsi="Times New Roman"/>
          <w:sz w:val="22"/>
          <w:szCs w:val="22"/>
        </w:rPr>
        <w:t>Additional information before the deadline for submission of tenders</w:t>
      </w:r>
      <w:bookmarkEnd w:id="18"/>
    </w:p>
    <w:p w14:paraId="51A1D679" w14:textId="5796B119"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w:t>
      </w:r>
      <w:proofErr w:type="gramStart"/>
      <w:r w:rsidRPr="00E82463">
        <w:rPr>
          <w:rFonts w:ascii="Times New Roman" w:hAnsi="Times New Roman"/>
          <w:sz w:val="22"/>
        </w:rPr>
        <w:t xml:space="preserve">be </w:t>
      </w:r>
      <w:r w:rsidR="00385FFC" w:rsidRPr="00E82463">
        <w:rPr>
          <w:rFonts w:ascii="Times New Roman" w:hAnsi="Times New Roman"/>
          <w:sz w:val="22"/>
        </w:rPr>
        <w:t xml:space="preserve"> </w:t>
      </w:r>
      <w:r w:rsidRPr="00E82463">
        <w:rPr>
          <w:rFonts w:ascii="Times New Roman" w:hAnsi="Times New Roman"/>
          <w:sz w:val="22"/>
        </w:rPr>
        <w:t>clear</w:t>
      </w:r>
      <w:proofErr w:type="gramEnd"/>
      <w:r w:rsidRPr="00E82463">
        <w:rPr>
          <w:rFonts w:ascii="Times New Roman" w:hAnsi="Times New Roman"/>
          <w:sz w:val="22"/>
        </w:rPr>
        <w:t xml:space="preserve">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07F51340" w:rsidR="0077201B" w:rsidRPr="001A2BC4" w:rsidRDefault="0077201B" w:rsidP="0077201B">
      <w:pPr>
        <w:keepNext/>
        <w:ind w:left="567"/>
        <w:jc w:val="both"/>
        <w:rPr>
          <w:rFonts w:ascii="Times New Roman" w:hAnsi="Times New Roman"/>
          <w:sz w:val="22"/>
          <w:szCs w:val="22"/>
        </w:rPr>
      </w:pPr>
      <w:r w:rsidRPr="000A6B06">
        <w:rPr>
          <w:rFonts w:ascii="Times New Roman" w:hAnsi="Times New Roman"/>
          <w:sz w:val="22"/>
          <w:szCs w:val="22"/>
        </w:rPr>
        <w:t xml:space="preserve">Tenderers may submit questions in writing to the following address up to </w:t>
      </w:r>
      <w:r w:rsidR="005F7A76" w:rsidRPr="000A6B06">
        <w:rPr>
          <w:rFonts w:ascii="Times New Roman" w:hAnsi="Times New Roman"/>
          <w:sz w:val="22"/>
          <w:szCs w:val="22"/>
        </w:rPr>
        <w:t xml:space="preserve">15 </w:t>
      </w:r>
      <w:r w:rsidRPr="000A6B06">
        <w:rPr>
          <w:rFonts w:ascii="Times New Roman" w:hAnsi="Times New Roman"/>
          <w:sz w:val="22"/>
          <w:szCs w:val="22"/>
        </w:rPr>
        <w:t>days before the deadline for submission of tenders, specifying the publication reference and the contract title</w:t>
      </w:r>
    </w:p>
    <w:p w14:paraId="330ED481" w14:textId="6AB4B1CE" w:rsidR="00AB6D6B" w:rsidRDefault="00AB6D6B" w:rsidP="00AB6D6B">
      <w:pPr>
        <w:jc w:val="center"/>
        <w:rPr>
          <w:rFonts w:ascii="Times New Roman" w:hAnsi="Times New Roman"/>
          <w:b/>
          <w:sz w:val="22"/>
          <w:szCs w:val="22"/>
        </w:rPr>
      </w:pPr>
      <w:r>
        <w:rPr>
          <w:rFonts w:ascii="Times New Roman" w:hAnsi="Times New Roman"/>
          <w:b/>
          <w:sz w:val="22"/>
          <w:szCs w:val="22"/>
        </w:rPr>
        <w:t>Contact name:</w:t>
      </w:r>
      <w:r w:rsidR="009C69DA">
        <w:rPr>
          <w:rFonts w:ascii="Times New Roman" w:hAnsi="Times New Roman"/>
          <w:b/>
          <w:sz w:val="22"/>
          <w:szCs w:val="22"/>
        </w:rPr>
        <w:t xml:space="preserve"> S.</w:t>
      </w:r>
      <w:r w:rsidR="000A6B06">
        <w:rPr>
          <w:rFonts w:ascii="Times New Roman" w:hAnsi="Times New Roman"/>
          <w:b/>
          <w:sz w:val="22"/>
          <w:szCs w:val="22"/>
        </w:rPr>
        <w:t xml:space="preserve"> </w:t>
      </w:r>
      <w:proofErr w:type="spellStart"/>
      <w:r w:rsidR="000A6B06">
        <w:rPr>
          <w:rFonts w:ascii="Times New Roman" w:hAnsi="Times New Roman"/>
          <w:b/>
          <w:sz w:val="22"/>
          <w:szCs w:val="22"/>
        </w:rPr>
        <w:t>Hakan</w:t>
      </w:r>
      <w:proofErr w:type="spellEnd"/>
      <w:r w:rsidR="000A6B06">
        <w:rPr>
          <w:rFonts w:ascii="Times New Roman" w:hAnsi="Times New Roman"/>
          <w:b/>
          <w:sz w:val="22"/>
          <w:szCs w:val="22"/>
        </w:rPr>
        <w:t xml:space="preserve"> ARICANLI</w:t>
      </w:r>
      <w:r w:rsidR="00B11590">
        <w:rPr>
          <w:rFonts w:ascii="Times New Roman" w:hAnsi="Times New Roman"/>
          <w:b/>
          <w:sz w:val="22"/>
          <w:szCs w:val="22"/>
        </w:rPr>
        <w:t xml:space="preserve"> – Alp ÜRENLİ</w:t>
      </w:r>
    </w:p>
    <w:p w14:paraId="5EE233FF" w14:textId="1DF74B42" w:rsidR="00AB6D6B" w:rsidRPr="00AB6D6B" w:rsidRDefault="00AB6D6B" w:rsidP="00AB6D6B">
      <w:pPr>
        <w:jc w:val="center"/>
        <w:rPr>
          <w:rFonts w:ascii="Times New Roman" w:hAnsi="Times New Roman"/>
          <w:b/>
          <w:sz w:val="22"/>
          <w:szCs w:val="22"/>
        </w:rPr>
      </w:pPr>
      <w:r w:rsidRPr="00AB6D6B">
        <w:rPr>
          <w:rFonts w:ascii="Times New Roman" w:hAnsi="Times New Roman"/>
          <w:b/>
          <w:sz w:val="22"/>
          <w:szCs w:val="22"/>
        </w:rPr>
        <w:t>Edirne Municipality</w:t>
      </w:r>
    </w:p>
    <w:p w14:paraId="26F1B06E" w14:textId="77777777" w:rsidR="00AB6D6B" w:rsidRDefault="00AB6D6B" w:rsidP="00AB6D6B">
      <w:pPr>
        <w:jc w:val="center"/>
        <w:rPr>
          <w:rFonts w:ascii="Times New Roman" w:hAnsi="Times New Roman"/>
          <w:b/>
          <w:bCs/>
          <w:color w:val="000000" w:themeColor="text1"/>
          <w:sz w:val="22"/>
          <w:szCs w:val="22"/>
        </w:rPr>
      </w:pPr>
      <w:r w:rsidRPr="00AB6D6B">
        <w:rPr>
          <w:rFonts w:ascii="Times New Roman" w:hAnsi="Times New Roman"/>
          <w:b/>
          <w:bCs/>
          <w:color w:val="000000" w:themeColor="text1"/>
          <w:sz w:val="22"/>
          <w:szCs w:val="22"/>
        </w:rPr>
        <w:t xml:space="preserve">Address: </w:t>
      </w:r>
      <w:proofErr w:type="spellStart"/>
      <w:r w:rsidRPr="00AB6D6B">
        <w:rPr>
          <w:rFonts w:ascii="Times New Roman" w:hAnsi="Times New Roman"/>
          <w:b/>
          <w:bCs/>
          <w:color w:val="000000" w:themeColor="text1"/>
          <w:sz w:val="22"/>
          <w:szCs w:val="22"/>
        </w:rPr>
        <w:t>Avrupa</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Birliği</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ve</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Uluslararası</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İlişkiler</w:t>
      </w:r>
      <w:proofErr w:type="spellEnd"/>
      <w:r w:rsidRPr="00AB6D6B">
        <w:rPr>
          <w:rFonts w:ascii="Times New Roman" w:hAnsi="Times New Roman"/>
          <w:b/>
          <w:bCs/>
          <w:color w:val="000000" w:themeColor="text1"/>
          <w:sz w:val="22"/>
          <w:szCs w:val="22"/>
        </w:rPr>
        <w:t xml:space="preserve"> </w:t>
      </w:r>
      <w:proofErr w:type="spellStart"/>
      <w:r w:rsidRPr="00AB6D6B">
        <w:rPr>
          <w:rFonts w:ascii="Times New Roman" w:hAnsi="Times New Roman"/>
          <w:b/>
          <w:bCs/>
          <w:color w:val="000000" w:themeColor="text1"/>
          <w:sz w:val="22"/>
          <w:szCs w:val="22"/>
        </w:rPr>
        <w:t>Birimi</w:t>
      </w:r>
      <w:proofErr w:type="spellEnd"/>
      <w:r w:rsidRPr="00AB6D6B">
        <w:rPr>
          <w:rFonts w:ascii="Times New Roman" w:hAnsi="Times New Roman"/>
          <w:b/>
          <w:bCs/>
          <w:color w:val="000000" w:themeColor="text1"/>
          <w:sz w:val="22"/>
          <w:szCs w:val="22"/>
        </w:rPr>
        <w:t xml:space="preserve">, </w:t>
      </w:r>
      <w:hyperlink r:id="rId14" w:tgtFrame="_blank" w:history="1">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Şükrü</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Paşa</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Mahallesi</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Şükrü</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Paşa</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w:t>
        </w:r>
        <w:proofErr w:type="spellStart"/>
        <w:r w:rsidRPr="00AB6D6B">
          <w:rPr>
            <w:rStyle w:val="Kpr"/>
            <w:rFonts w:ascii="Times New Roman" w:hAnsi="Times New Roman"/>
            <w:b/>
            <w:bCs/>
            <w:color w:val="000000" w:themeColor="text1"/>
            <w:sz w:val="22"/>
            <w:szCs w:val="22"/>
            <w:u w:val="none"/>
            <w:bdr w:val="none" w:sz="0" w:space="0" w:color="auto" w:frame="1"/>
            <w:shd w:val="clear" w:color="auto" w:fill="FFFFFF"/>
          </w:rPr>
          <w:t>Caddesi</w:t>
        </w:r>
        <w:proofErr w:type="spellEnd"/>
        <w:r w:rsidRPr="00AB6D6B">
          <w:rPr>
            <w:rStyle w:val="Kpr"/>
            <w:rFonts w:ascii="Times New Roman" w:hAnsi="Times New Roman"/>
            <w:b/>
            <w:bCs/>
            <w:color w:val="000000" w:themeColor="text1"/>
            <w:sz w:val="22"/>
            <w:szCs w:val="22"/>
            <w:u w:val="none"/>
            <w:bdr w:val="none" w:sz="0" w:space="0" w:color="auto" w:frame="1"/>
            <w:shd w:val="clear" w:color="auto" w:fill="FFFFFF"/>
          </w:rPr>
          <w:t xml:space="preserve"> no 24</w:t>
        </w:r>
      </w:hyperlink>
      <w:r w:rsidRPr="00AB6D6B">
        <w:rPr>
          <w:rFonts w:ascii="Times New Roman" w:hAnsi="Times New Roman"/>
          <w:b/>
          <w:bCs/>
          <w:color w:val="000000" w:themeColor="text1"/>
          <w:sz w:val="22"/>
          <w:szCs w:val="22"/>
        </w:rPr>
        <w:t xml:space="preserve"> Merkez, Edirne</w:t>
      </w:r>
    </w:p>
    <w:p w14:paraId="661B4EE5" w14:textId="1B4B2AE5" w:rsidR="000A6B06" w:rsidRPr="00AB6D6B" w:rsidRDefault="000A6B06" w:rsidP="00AB6D6B">
      <w:pPr>
        <w:jc w:val="center"/>
        <w:rPr>
          <w:rFonts w:ascii="Times New Roman" w:hAnsi="Times New Roman"/>
          <w:b/>
          <w:bCs/>
          <w:color w:val="000000" w:themeColor="text1"/>
          <w:sz w:val="22"/>
          <w:szCs w:val="22"/>
        </w:rPr>
      </w:pPr>
      <w:r>
        <w:t xml:space="preserve">E-mail: </w:t>
      </w:r>
      <w:hyperlink r:id="rId15" w:history="1">
        <w:r w:rsidRPr="0066283C">
          <w:rPr>
            <w:rStyle w:val="Kpr"/>
          </w:rPr>
          <w:t>edirneint@edirne.bel.tr</w:t>
        </w:r>
      </w:hyperlink>
    </w:p>
    <w:p w14:paraId="0595CCE6" w14:textId="77777777" w:rsidR="00AB6D6B" w:rsidRPr="001A2BC4" w:rsidRDefault="00AB6D6B" w:rsidP="0077201B">
      <w:pPr>
        <w:pStyle w:val="GvdeMetni"/>
        <w:spacing w:before="240"/>
        <w:ind w:left="567"/>
        <w:rPr>
          <w:rFonts w:ascii="Times New Roman" w:hAnsi="Times New Roman"/>
          <w:sz w:val="22"/>
          <w:szCs w:val="22"/>
        </w:rPr>
      </w:pPr>
    </w:p>
    <w:p w14:paraId="5D996C4B" w14:textId="51248FD7" w:rsidR="0077201B" w:rsidRPr="000A6B06" w:rsidRDefault="0077201B">
      <w:pPr>
        <w:pStyle w:val="GvdeMetni"/>
        <w:ind w:left="567"/>
        <w:jc w:val="both"/>
        <w:rPr>
          <w:rFonts w:ascii="Times New Roman" w:hAnsi="Times New Roman"/>
          <w:sz w:val="22"/>
          <w:szCs w:val="22"/>
        </w:rPr>
      </w:pPr>
      <w:r w:rsidRPr="000A6B06">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4F029AD4" w:rsidR="0047783A" w:rsidRPr="00E82463" w:rsidRDefault="0047783A" w:rsidP="00AC07D4">
      <w:pPr>
        <w:pStyle w:val="GvdeMetni"/>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during the tender period may be excluded from the tender procedure.</w:t>
      </w:r>
    </w:p>
    <w:p w14:paraId="6F7CFDD9" w14:textId="6BC3685D" w:rsidR="0047783A" w:rsidRPr="001A2BC4" w:rsidRDefault="00A633C6" w:rsidP="00AB6D6B">
      <w:pPr>
        <w:pStyle w:val="Balk1"/>
      </w:pPr>
      <w:bookmarkStart w:id="20" w:name="_Toc42488083"/>
      <w:r>
        <w:t>1</w:t>
      </w:r>
      <w:r w:rsidR="00863B87">
        <w:t>2</w:t>
      </w:r>
      <w:r>
        <w:t xml:space="preserve">. </w:t>
      </w:r>
      <w:r w:rsidR="0047783A" w:rsidRPr="001A2BC4">
        <w:t>Clarification meeting / site visit</w:t>
      </w:r>
      <w:bookmarkEnd w:id="20"/>
    </w:p>
    <w:p w14:paraId="4B2DAFE3" w14:textId="02AF17FB" w:rsidR="0047783A" w:rsidRPr="000A6B06" w:rsidRDefault="0047783A" w:rsidP="00AC07D4">
      <w:pPr>
        <w:pStyle w:val="GvdeMetni"/>
        <w:ind w:left="567" w:hanging="567"/>
        <w:rPr>
          <w:rFonts w:ascii="Times New Roman" w:hAnsi="Times New Roman"/>
          <w:sz w:val="22"/>
          <w:szCs w:val="22"/>
        </w:rPr>
      </w:pPr>
      <w:r w:rsidRPr="000A6B06">
        <w:rPr>
          <w:rFonts w:ascii="Times New Roman" w:hAnsi="Times New Roman"/>
          <w:sz w:val="22"/>
          <w:szCs w:val="22"/>
        </w:rPr>
        <w:t>1</w:t>
      </w:r>
      <w:r w:rsidR="00863B87" w:rsidRPr="000A6B06">
        <w:rPr>
          <w:rFonts w:ascii="Times New Roman" w:hAnsi="Times New Roman"/>
          <w:sz w:val="22"/>
          <w:szCs w:val="22"/>
        </w:rPr>
        <w:t>2</w:t>
      </w:r>
      <w:r w:rsidRPr="000A6B06">
        <w:rPr>
          <w:rFonts w:ascii="Times New Roman" w:hAnsi="Times New Roman"/>
          <w:sz w:val="22"/>
          <w:szCs w:val="22"/>
        </w:rPr>
        <w:t>.1</w:t>
      </w:r>
      <w:r w:rsidRPr="000A6B06">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0C05C7F4" w:rsidR="0047783A" w:rsidRPr="000A6B06" w:rsidRDefault="0047783A" w:rsidP="00AB6D6B">
      <w:pPr>
        <w:pStyle w:val="Balk1"/>
        <w:numPr>
          <w:ilvl w:val="0"/>
          <w:numId w:val="35"/>
        </w:numPr>
      </w:pPr>
      <w:bookmarkStart w:id="21" w:name="_Toc42488084"/>
      <w:r w:rsidRPr="000A6B06">
        <w:t>Alteration or withdrawal of tenders</w:t>
      </w:r>
      <w:bookmarkEnd w:id="21"/>
    </w:p>
    <w:p w14:paraId="31E0BA62" w14:textId="45776849" w:rsidR="002F559C" w:rsidRPr="000A6B06" w:rsidRDefault="0047783A" w:rsidP="000A6B06">
      <w:pPr>
        <w:spacing w:before="0" w:after="0"/>
        <w:ind w:left="567" w:hanging="567"/>
        <w:jc w:val="both"/>
        <w:rPr>
          <w:rFonts w:ascii="Times New Roman" w:hAnsi="Times New Roman"/>
          <w:sz w:val="22"/>
          <w:szCs w:val="22"/>
        </w:rPr>
      </w:pPr>
      <w:r w:rsidRPr="000A6B06">
        <w:rPr>
          <w:rFonts w:ascii="Times New Roman" w:hAnsi="Times New Roman"/>
          <w:sz w:val="22"/>
        </w:rPr>
        <w:t>1</w:t>
      </w:r>
      <w:r w:rsidR="004F6C53" w:rsidRPr="000A6B06">
        <w:rPr>
          <w:rFonts w:ascii="Times New Roman" w:hAnsi="Times New Roman"/>
          <w:sz w:val="22"/>
        </w:rPr>
        <w:t>3</w:t>
      </w:r>
      <w:r w:rsidRPr="000A6B06">
        <w:rPr>
          <w:rFonts w:ascii="Times New Roman" w:hAnsi="Times New Roman"/>
          <w:sz w:val="22"/>
        </w:rPr>
        <w:t>.</w:t>
      </w:r>
      <w:r w:rsidR="002F559C" w:rsidRPr="000A6B06">
        <w:rPr>
          <w:rFonts w:ascii="Times New Roman" w:hAnsi="Times New Roman"/>
          <w:sz w:val="22"/>
        </w:rPr>
        <w:t>1</w:t>
      </w:r>
      <w:r w:rsidRPr="000A6B06">
        <w:rPr>
          <w:rFonts w:ascii="Times New Roman" w:hAnsi="Times New Roman"/>
          <w:sz w:val="22"/>
        </w:rPr>
        <w:tab/>
      </w:r>
      <w:r w:rsidR="002F559C" w:rsidRPr="000A6B06">
        <w:rPr>
          <w:rFonts w:ascii="Times New Roman" w:hAnsi="Times New Roman"/>
          <w:sz w:val="22"/>
          <w:szCs w:val="22"/>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0A6B06">
        <w:rPr>
          <w:rFonts w:ascii="Times New Roman" w:hAnsi="Times New Roman"/>
          <w:sz w:val="22"/>
          <w:lang w:val="en-IE"/>
        </w:rPr>
        <w:t xml:space="preserve"> </w:t>
      </w:r>
      <w:r w:rsidR="002F559C" w:rsidRPr="000A6B06">
        <w:rPr>
          <w:rFonts w:ascii="Times New Roman" w:hAnsi="Times New Roman"/>
          <w:sz w:val="22"/>
          <w:lang w:val="en-IE"/>
        </w:rPr>
        <w:tab/>
      </w:r>
    </w:p>
    <w:p w14:paraId="2F12C80F" w14:textId="10E88912" w:rsidR="0047783A" w:rsidRPr="000A6B06" w:rsidRDefault="0047783A" w:rsidP="009956B4">
      <w:pPr>
        <w:pStyle w:val="Balk2"/>
        <w:keepNext w:val="0"/>
        <w:ind w:left="567"/>
        <w:jc w:val="both"/>
        <w:rPr>
          <w:rFonts w:ascii="Times New Roman" w:hAnsi="Times New Roman"/>
          <w:sz w:val="22"/>
          <w:szCs w:val="22"/>
          <w:lang w:val="en-GB"/>
        </w:rPr>
      </w:pPr>
      <w:r w:rsidRPr="000A6B06">
        <w:rPr>
          <w:rFonts w:ascii="Times New Roman" w:hAnsi="Times New Roman"/>
          <w:sz w:val="22"/>
          <w:szCs w:val="22"/>
          <w:lang w:val="en-GB"/>
        </w:rPr>
        <w:t xml:space="preserve">Any such notification of alteration or withdrawal must be prepared and submitted in accordance with </w:t>
      </w:r>
      <w:r w:rsidR="000C6C88" w:rsidRPr="000A6B06">
        <w:rPr>
          <w:rFonts w:ascii="Times New Roman" w:hAnsi="Times New Roman"/>
          <w:sz w:val="22"/>
          <w:szCs w:val="22"/>
          <w:lang w:val="en-GB"/>
        </w:rPr>
        <w:t xml:space="preserve">Section </w:t>
      </w:r>
      <w:r w:rsidR="004F6C53" w:rsidRPr="000A6B06">
        <w:rPr>
          <w:rFonts w:ascii="Times New Roman" w:hAnsi="Times New Roman"/>
          <w:sz w:val="22"/>
          <w:szCs w:val="22"/>
          <w:lang w:val="en-GB"/>
        </w:rPr>
        <w:t>9</w:t>
      </w:r>
      <w:r w:rsidRPr="000A6B06">
        <w:rPr>
          <w:rFonts w:ascii="Times New Roman" w:hAnsi="Times New Roman"/>
          <w:sz w:val="22"/>
          <w:szCs w:val="22"/>
          <w:lang w:val="en-GB"/>
        </w:rPr>
        <w:t xml:space="preserve">. The outer envelope must be marked </w:t>
      </w:r>
      <w:r w:rsidR="006A5F84" w:rsidRPr="000A6B06">
        <w:rPr>
          <w:rFonts w:ascii="Times New Roman" w:hAnsi="Times New Roman"/>
          <w:sz w:val="22"/>
          <w:szCs w:val="22"/>
          <w:lang w:val="en-GB"/>
        </w:rPr>
        <w:t>‘</w:t>
      </w:r>
      <w:r w:rsidRPr="000A6B06">
        <w:rPr>
          <w:rFonts w:ascii="Times New Roman" w:hAnsi="Times New Roman"/>
          <w:sz w:val="22"/>
          <w:szCs w:val="22"/>
          <w:lang w:val="en-GB"/>
        </w:rPr>
        <w:t>Alteration</w:t>
      </w:r>
      <w:r w:rsidR="006A5F84" w:rsidRPr="000A6B06">
        <w:rPr>
          <w:rFonts w:ascii="Times New Roman" w:hAnsi="Times New Roman"/>
          <w:sz w:val="22"/>
          <w:szCs w:val="22"/>
          <w:lang w:val="en-GB"/>
        </w:rPr>
        <w:t>’</w:t>
      </w:r>
      <w:r w:rsidRPr="000A6B06">
        <w:rPr>
          <w:rFonts w:ascii="Times New Roman" w:hAnsi="Times New Roman"/>
          <w:sz w:val="22"/>
          <w:szCs w:val="22"/>
          <w:lang w:val="en-GB"/>
        </w:rPr>
        <w:t xml:space="preserve"> or </w:t>
      </w:r>
      <w:r w:rsidR="006A5F84" w:rsidRPr="000A6B06">
        <w:rPr>
          <w:rFonts w:ascii="Times New Roman" w:hAnsi="Times New Roman"/>
          <w:sz w:val="22"/>
          <w:szCs w:val="22"/>
          <w:lang w:val="en-GB"/>
        </w:rPr>
        <w:t>‘</w:t>
      </w:r>
      <w:r w:rsidRPr="000A6B06">
        <w:rPr>
          <w:rFonts w:ascii="Times New Roman" w:hAnsi="Times New Roman"/>
          <w:sz w:val="22"/>
          <w:szCs w:val="22"/>
          <w:lang w:val="en-GB"/>
        </w:rPr>
        <w:t>Withdrawal</w:t>
      </w:r>
      <w:r w:rsidR="006A5F84" w:rsidRPr="000A6B06">
        <w:rPr>
          <w:rFonts w:ascii="Times New Roman" w:hAnsi="Times New Roman"/>
          <w:sz w:val="22"/>
          <w:szCs w:val="22"/>
          <w:lang w:val="en-GB"/>
        </w:rPr>
        <w:t>’</w:t>
      </w:r>
      <w:r w:rsidRPr="000A6B06">
        <w:rPr>
          <w:rFonts w:ascii="Times New Roman" w:hAnsi="Times New Roman"/>
          <w:sz w:val="22"/>
          <w:szCs w:val="22"/>
          <w:lang w:val="en-GB"/>
        </w:rPr>
        <w:t xml:space="preserve"> as appropriate.</w:t>
      </w:r>
    </w:p>
    <w:p w14:paraId="7E91B778" w14:textId="5C34D91D"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F6C53">
        <w:rPr>
          <w:rFonts w:ascii="Times New Roman" w:hAnsi="Times New Roman"/>
          <w:sz w:val="22"/>
          <w:lang w:val="en-GB"/>
        </w:rPr>
        <w:t>3</w:t>
      </w:r>
      <w:r w:rsidRPr="00E82463">
        <w:rPr>
          <w:rFonts w:ascii="Times New Roman" w:hAnsi="Times New Roman"/>
          <w:sz w:val="22"/>
          <w:lang w:val="en-GB"/>
        </w:rPr>
        <w:t>.</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4F6C53">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F25A735" w:rsidR="0047783A" w:rsidRPr="001A2BC4" w:rsidRDefault="00A633C6" w:rsidP="00AB6D6B">
      <w:pPr>
        <w:pStyle w:val="Balk1"/>
      </w:pPr>
      <w:bookmarkStart w:id="22" w:name="_Toc42488085"/>
      <w:r>
        <w:t>1</w:t>
      </w:r>
      <w:r w:rsidR="00421E47">
        <w:t>4</w:t>
      </w:r>
      <w:r>
        <w:t xml:space="preserve">. </w:t>
      </w:r>
      <w:r w:rsidR="0047783A" w:rsidRPr="001A2BC4">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7EE0C7D0" w:rsidR="0047783A" w:rsidRPr="001A2BC4" w:rsidRDefault="00A633C6" w:rsidP="00AB6D6B">
      <w:pPr>
        <w:pStyle w:val="Balk1"/>
      </w:pPr>
      <w:r>
        <w:t>1</w:t>
      </w:r>
      <w:r w:rsidR="00421E47">
        <w:t>5</w:t>
      </w:r>
      <w:r>
        <w:t xml:space="preserve">. </w:t>
      </w:r>
      <w:bookmarkStart w:id="23" w:name="_Toc42488086"/>
      <w:r w:rsidR="0047783A" w:rsidRPr="001A2BC4">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69052D87" w:rsidR="0047783A" w:rsidRPr="001A2BC4" w:rsidRDefault="00A633C6" w:rsidP="00AB6D6B">
      <w:pPr>
        <w:pStyle w:val="Balk1"/>
      </w:pPr>
      <w:bookmarkStart w:id="24" w:name="_Toc42488087"/>
      <w:r>
        <w:lastRenderedPageBreak/>
        <w:t>1</w:t>
      </w:r>
      <w:r w:rsidR="00421E47">
        <w:t>6</w:t>
      </w:r>
      <w:r>
        <w:t xml:space="preserve">. </w:t>
      </w:r>
      <w:r w:rsidR="0047783A" w:rsidRPr="001A2BC4">
        <w:t>Joint venture or consortium</w:t>
      </w:r>
      <w:bookmarkEnd w:id="24"/>
    </w:p>
    <w:p w14:paraId="638F8B9B" w14:textId="138628F3"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21E47">
        <w:rPr>
          <w:rFonts w:ascii="Times New Roman" w:hAnsi="Times New Roman"/>
          <w:sz w:val="22"/>
          <w:lang w:val="en-GB"/>
        </w:rPr>
        <w:t>6</w:t>
      </w:r>
      <w:r w:rsidRPr="00E82463">
        <w:rPr>
          <w:rFonts w:ascii="Times New Roman" w:hAnsi="Times New Roman"/>
          <w:sz w:val="22"/>
          <w:lang w:val="en-GB"/>
        </w:rPr>
        <w:t>.1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28AA0210"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21E47">
        <w:rPr>
          <w:rFonts w:ascii="Times New Roman" w:hAnsi="Times New Roman"/>
          <w:sz w:val="22"/>
          <w:lang w:val="en-GB"/>
        </w:rPr>
        <w:t>6</w:t>
      </w:r>
      <w:r w:rsidRPr="00E82463">
        <w:rPr>
          <w:rFonts w:ascii="Times New Roman" w:hAnsi="Times New Roman"/>
          <w:sz w:val="22"/>
          <w:lang w:val="en-GB"/>
        </w:rPr>
        <w:t>.2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3947CFCD" w:rsidR="0047783A" w:rsidRPr="001A2BC4" w:rsidRDefault="00A633C6" w:rsidP="00AB6D6B">
      <w:pPr>
        <w:pStyle w:val="Balk1"/>
      </w:pPr>
      <w:bookmarkStart w:id="25" w:name="_Toc42488088"/>
      <w:r>
        <w:t>1</w:t>
      </w:r>
      <w:r w:rsidR="00421E47">
        <w:t>7</w:t>
      </w:r>
      <w:r>
        <w:t xml:space="preserve">. </w:t>
      </w:r>
      <w:r w:rsidR="0047783A" w:rsidRPr="001A2BC4">
        <w:t>Opening of tenders</w:t>
      </w:r>
      <w:bookmarkEnd w:id="25"/>
    </w:p>
    <w:p w14:paraId="68DAAAB5" w14:textId="444A1482" w:rsidR="0047783A" w:rsidRPr="00E82463" w:rsidRDefault="0047783A" w:rsidP="000A6B06">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w:t>
      </w:r>
      <w:r w:rsidR="00421E47">
        <w:rPr>
          <w:rFonts w:ascii="Times New Roman" w:hAnsi="Times New Roman"/>
          <w:sz w:val="22"/>
          <w:lang w:val="en-GB"/>
        </w:rPr>
        <w:t>7</w:t>
      </w:r>
      <w:r w:rsidRPr="00E82463">
        <w:rPr>
          <w:rFonts w:ascii="Times New Roman" w:hAnsi="Times New Roman"/>
          <w:sz w:val="22"/>
          <w:lang w:val="en-GB"/>
        </w:rPr>
        <w:t>.1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1B73AA42"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w:t>
      </w:r>
      <w:r w:rsidR="00421E47">
        <w:rPr>
          <w:rFonts w:ascii="Times New Roman" w:hAnsi="Times New Roman"/>
          <w:sz w:val="22"/>
          <w:lang w:val="en-GB"/>
        </w:rPr>
        <w:t>7</w:t>
      </w:r>
      <w:r w:rsidRPr="00E82463">
        <w:rPr>
          <w:rFonts w:ascii="Times New Roman" w:hAnsi="Times New Roman"/>
          <w:sz w:val="22"/>
          <w:lang w:val="en-GB"/>
        </w:rPr>
        <w:t>.5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17FAE731"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21E47">
        <w:rPr>
          <w:rFonts w:ascii="Times New Roman" w:hAnsi="Times New Roman"/>
          <w:sz w:val="22"/>
          <w:lang w:val="en-GB"/>
        </w:rPr>
        <w:t>7</w:t>
      </w:r>
      <w:r w:rsidRPr="00E82463">
        <w:rPr>
          <w:rFonts w:ascii="Times New Roman" w:hAnsi="Times New Roman"/>
          <w:sz w:val="22"/>
          <w:lang w:val="en-GB"/>
        </w:rPr>
        <w:t>.6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5C77496E" w:rsidR="0047783A" w:rsidRPr="001A2BC4" w:rsidRDefault="00D36E17" w:rsidP="00AB6D6B">
      <w:pPr>
        <w:pStyle w:val="Balk1"/>
      </w:pPr>
      <w:bookmarkStart w:id="26" w:name="_Toc42488089"/>
      <w:r>
        <w:t>18</w:t>
      </w:r>
      <w:r w:rsidR="00A633C6">
        <w:t xml:space="preserve">. </w:t>
      </w:r>
      <w:r w:rsidR="0047783A" w:rsidRPr="001A2BC4">
        <w:t>Evaluation of tenders</w:t>
      </w:r>
      <w:bookmarkEnd w:id="26"/>
    </w:p>
    <w:p w14:paraId="7C75DF35" w14:textId="213F3F86" w:rsidR="0047783A" w:rsidRPr="00E82463" w:rsidRDefault="00D36E17"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.1</w:t>
      </w:r>
      <w:r w:rsidR="0047783A"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5E62B3D7" w:rsidR="0047783A" w:rsidRPr="00E82463" w:rsidRDefault="00D36E17"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.2</w:t>
      </w:r>
      <w:r w:rsidR="0047783A"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lastRenderedPageBreak/>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109B4B2A" w:rsidR="0047783A" w:rsidRPr="00E82463" w:rsidRDefault="006F365A" w:rsidP="0047783A">
      <w:pPr>
        <w:pStyle w:val="Balk2"/>
        <w:ind w:left="567" w:hanging="567"/>
        <w:jc w:val="both"/>
        <w:rPr>
          <w:rFonts w:ascii="Times New Roman" w:hAnsi="Times New Roman"/>
          <w:lang w:val="en-GB"/>
        </w:rPr>
      </w:pPr>
      <w:r>
        <w:rPr>
          <w:rFonts w:ascii="Times New Roman" w:hAnsi="Times New Roman"/>
          <w:sz w:val="22"/>
          <w:lang w:val="en-GB"/>
        </w:rPr>
        <w:t>18</w:t>
      </w:r>
      <w:r w:rsidR="0047783A" w:rsidRPr="00E82463">
        <w:rPr>
          <w:rFonts w:ascii="Times New Roman" w:hAnsi="Times New Roman"/>
          <w:sz w:val="22"/>
          <w:lang w:val="en-GB"/>
        </w:rPr>
        <w:t>.3</w:t>
      </w:r>
      <w:r w:rsidR="0047783A"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w:t>
      </w:r>
      <w:r>
        <w:rPr>
          <w:rFonts w:ascii="Times New Roman" w:hAnsi="Times New Roman"/>
          <w:sz w:val="22"/>
          <w:lang w:val="en-GB"/>
        </w:rPr>
        <w:t>18</w:t>
      </w:r>
      <w:r w:rsidR="0047783A" w:rsidRPr="00E82463">
        <w:rPr>
          <w:rFonts w:ascii="Times New Roman" w:hAnsi="Times New Roman"/>
          <w:sz w:val="22"/>
          <w:lang w:val="en-GB"/>
        </w:rPr>
        <w:t>.4. Any such request for clarification must not distort competition. Decisions to the effect that a tender is not technically compliant must be duly justified in the evaluation minutes.</w:t>
      </w:r>
    </w:p>
    <w:p w14:paraId="69AD1BD6" w14:textId="725F0024" w:rsidR="0047783A" w:rsidRPr="00E82463" w:rsidRDefault="006F365A"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.4</w:t>
      </w:r>
      <w:r w:rsidR="0047783A"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42E9C2B3" w:rsidR="0047783A" w:rsidRPr="00E82463" w:rsidRDefault="006F365A"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.5</w:t>
      </w:r>
      <w:r w:rsidR="0047783A"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43B62F8A" w:rsidR="0047783A" w:rsidRPr="00E82463" w:rsidRDefault="006F365A"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.6</w:t>
      </w:r>
      <w:r w:rsidR="0047783A" w:rsidRPr="00E82463">
        <w:rPr>
          <w:rFonts w:ascii="Times New Roman" w:hAnsi="Times New Roman"/>
          <w:sz w:val="22"/>
          <w:lang w:val="en-GB"/>
        </w:rPr>
        <w:tab/>
        <w:t>Award criteria</w:t>
      </w:r>
    </w:p>
    <w:p w14:paraId="439E12D8" w14:textId="2CF19455" w:rsidR="0047783A" w:rsidRPr="00E82463" w:rsidRDefault="0047783A" w:rsidP="0047783A">
      <w:pPr>
        <w:ind w:left="567" w:firstLine="11"/>
        <w:jc w:val="both"/>
        <w:outlineLvl w:val="0"/>
        <w:rPr>
          <w:rFonts w:ascii="Times New Roman" w:hAnsi="Times New Roman"/>
        </w:rPr>
      </w:pPr>
      <w:r w:rsidRPr="000A6B06">
        <w:rPr>
          <w:rFonts w:ascii="Times New Roman" w:hAnsi="Times New Roman"/>
          <w:sz w:val="22"/>
        </w:rPr>
        <w:t>The sole award criterion will be the price. The contract will be awarded to the lowest compliant tender.</w:t>
      </w:r>
    </w:p>
    <w:p w14:paraId="13379A80" w14:textId="3363352C" w:rsidR="00986D62" w:rsidRPr="00C54C54" w:rsidRDefault="0048742A" w:rsidP="00C54C54">
      <w:pPr>
        <w:pStyle w:val="ListeParagraf"/>
        <w:numPr>
          <w:ilvl w:val="1"/>
          <w:numId w:val="36"/>
        </w:numPr>
        <w:jc w:val="both"/>
        <w:rPr>
          <w:rFonts w:ascii="Times New Roman" w:hAnsi="Times New Roman"/>
        </w:rPr>
      </w:pPr>
      <w:r w:rsidRPr="00DB1015">
        <w:rPr>
          <w:rFonts w:ascii="Times New Roman" w:hAnsi="Times New Roman"/>
        </w:rPr>
        <w:t>Documentary evidence for exclusion and selection criteria</w:t>
      </w:r>
    </w:p>
    <w:p w14:paraId="2BCEDC6D" w14:textId="01ECCAFD" w:rsidR="001719EB" w:rsidRPr="00C54C54" w:rsidRDefault="0048742A" w:rsidP="009956B4">
      <w:pPr>
        <w:jc w:val="both"/>
        <w:rPr>
          <w:rFonts w:ascii="Times New Roman" w:hAnsi="Times New Roman"/>
          <w:color w:val="000000"/>
          <w:sz w:val="22"/>
          <w:szCs w:val="22"/>
          <w:lang w:val="en-IE"/>
        </w:rPr>
      </w:pPr>
      <w:r w:rsidRPr="00C54C54">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C54C54">
        <w:rPr>
          <w:rFonts w:ascii="Times New Roman" w:hAnsi="Times New Roman"/>
          <w:sz w:val="22"/>
          <w:szCs w:val="22"/>
          <w:lang w:val="en-IE"/>
        </w:rPr>
        <w:t xml:space="preserve"> (</w:t>
      </w:r>
      <w:r w:rsidR="00124409" w:rsidRPr="00C54C54">
        <w:rPr>
          <w:rFonts w:ascii="Times New Roman" w:hAnsi="Times New Roman"/>
          <w:sz w:val="22"/>
          <w:szCs w:val="22"/>
        </w:rPr>
        <w:t>financial, economic, technical and professional capacity)</w:t>
      </w:r>
      <w:r w:rsidRPr="00C54C54">
        <w:rPr>
          <w:rFonts w:ascii="Times New Roman" w:hAnsi="Times New Roman"/>
          <w:sz w:val="22"/>
          <w:szCs w:val="22"/>
          <w:lang w:val="en-IE"/>
        </w:rPr>
        <w:t xml:space="preserve"> set out in these instructions. Please note that a request for evidence in no way implies that the tenderer has been successful. </w:t>
      </w:r>
      <w:r w:rsidRPr="00C54C54">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C54C54">
        <w:rPr>
          <w:rFonts w:ascii="Times New Roman" w:hAnsi="Times New Roman"/>
          <w:sz w:val="22"/>
          <w:szCs w:val="22"/>
          <w:lang w:val="en-IE"/>
        </w:rPr>
        <w:t>. In any event</w:t>
      </w:r>
      <w:r w:rsidR="00ED0949" w:rsidRPr="00C54C54">
        <w:rPr>
          <w:rFonts w:ascii="Times New Roman" w:hAnsi="Times New Roman"/>
          <w:sz w:val="22"/>
          <w:szCs w:val="22"/>
          <w:lang w:val="en-IE"/>
        </w:rPr>
        <w:t>,</w:t>
      </w:r>
      <w:r w:rsidRPr="00C54C54">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4544759C" w:rsidR="0048742A" w:rsidRPr="00C54C54" w:rsidRDefault="0048742A" w:rsidP="009956B4">
      <w:pPr>
        <w:jc w:val="both"/>
        <w:rPr>
          <w:rFonts w:ascii="Times New Roman" w:hAnsi="Times New Roman"/>
          <w:sz w:val="22"/>
          <w:szCs w:val="22"/>
        </w:rPr>
      </w:pPr>
      <w:r w:rsidRPr="00C54C54">
        <w:rPr>
          <w:rFonts w:ascii="Times New Roman" w:hAnsi="Times New Roman"/>
          <w:sz w:val="22"/>
          <w:szCs w:val="22"/>
        </w:rPr>
        <w:lastRenderedPageBreak/>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w:t>
      </w:r>
      <w:r w:rsidR="003C5881" w:rsidRPr="00C54C54">
        <w:rPr>
          <w:rFonts w:ascii="Times New Roman" w:hAnsi="Times New Roman"/>
          <w:sz w:val="22"/>
          <w:szCs w:val="22"/>
        </w:rPr>
        <w:t>in [</w:t>
      </w:r>
      <w:r w:rsidR="002B5368" w:rsidRPr="00C54C54">
        <w:rPr>
          <w:rFonts w:ascii="Times New Roman" w:hAnsi="Times New Roman"/>
          <w:sz w:val="22"/>
          <w:szCs w:val="22"/>
        </w:rPr>
        <w:t>point 18 of Annex II of the Financing Agreement between the European Commission and the partner country</w:t>
      </w:r>
      <w:r w:rsidR="00A95E4D" w:rsidRPr="00C54C54">
        <w:rPr>
          <w:rStyle w:val="DipnotBavurusu"/>
          <w:rFonts w:ascii="Times New Roman" w:hAnsi="Times New Roman"/>
          <w:sz w:val="22"/>
          <w:szCs w:val="22"/>
        </w:rPr>
        <w:footnoteReference w:id="4"/>
      </w:r>
      <w:r w:rsidR="00A95E4D" w:rsidRPr="00C54C54">
        <w:rPr>
          <w:rFonts w:ascii="Times New Roman" w:hAnsi="Times New Roman"/>
          <w:sz w:val="22"/>
          <w:szCs w:val="22"/>
        </w:rPr>
        <w:t>] [point 18 of Annex I of the Regulation 2018/1046</w:t>
      </w:r>
      <w:r w:rsidR="00A95E4D" w:rsidRPr="00C54C54">
        <w:rPr>
          <w:rStyle w:val="DipnotBavurusu"/>
          <w:rFonts w:ascii="Times New Roman" w:hAnsi="Times New Roman"/>
          <w:sz w:val="22"/>
          <w:szCs w:val="22"/>
        </w:rPr>
        <w:footnoteReference w:id="5"/>
      </w:r>
      <w:r w:rsidR="00A95E4D" w:rsidRPr="00C54C54">
        <w:rPr>
          <w:rFonts w:ascii="Times New Roman" w:hAnsi="Times New Roman"/>
          <w:sz w:val="22"/>
          <w:szCs w:val="22"/>
        </w:rPr>
        <w:t>]</w:t>
      </w:r>
      <w:r w:rsidRPr="00C54C54">
        <w:rPr>
          <w:rFonts w:ascii="Times New Roman" w:hAnsi="Times New Roman"/>
          <w:sz w:val="22"/>
          <w:szCs w:val="22"/>
        </w:rPr>
        <w:t xml:space="preserve">. </w:t>
      </w:r>
    </w:p>
    <w:p w14:paraId="09D214DF" w14:textId="726587F5" w:rsidR="00124409" w:rsidRPr="00C54C54" w:rsidRDefault="00124409" w:rsidP="00124409">
      <w:pPr>
        <w:jc w:val="both"/>
        <w:rPr>
          <w:rFonts w:ascii="Times New Roman" w:hAnsi="Times New Roman"/>
          <w:sz w:val="22"/>
          <w:szCs w:val="22"/>
        </w:rPr>
      </w:pPr>
      <w:r w:rsidRPr="00C54C54">
        <w:rPr>
          <w:rFonts w:ascii="Times New Roman" w:hAnsi="Times New Roman"/>
          <w:sz w:val="22"/>
          <w:szCs w:val="22"/>
        </w:rPr>
        <w:t>The above-mentioned docume</w:t>
      </w:r>
      <w:r w:rsidR="00531CAA" w:rsidRPr="00C54C54">
        <w:rPr>
          <w:rFonts w:ascii="Times New Roman" w:hAnsi="Times New Roman"/>
          <w:sz w:val="22"/>
          <w:szCs w:val="22"/>
        </w:rPr>
        <w:t xml:space="preserve">nts must be submitted for </w:t>
      </w:r>
      <w:r w:rsidRPr="00C54C54">
        <w:rPr>
          <w:rFonts w:ascii="Times New Roman" w:hAnsi="Times New Roman"/>
          <w:sz w:val="22"/>
          <w:szCs w:val="22"/>
        </w:rPr>
        <w:t>every member of a joint venture/consortium, all subcontractors and every capacity providing entit</w:t>
      </w:r>
      <w:r w:rsidR="00531CAA" w:rsidRPr="00C54C54">
        <w:rPr>
          <w:rFonts w:ascii="Times New Roman" w:hAnsi="Times New Roman"/>
          <w:sz w:val="22"/>
          <w:szCs w:val="22"/>
        </w:rPr>
        <w:t>y</w:t>
      </w:r>
      <w:r w:rsidRPr="00C54C54">
        <w:rPr>
          <w:rFonts w:ascii="Times New Roman" w:hAnsi="Times New Roman"/>
          <w:sz w:val="22"/>
          <w:szCs w:val="22"/>
        </w:rPr>
        <w:t xml:space="preserve">. </w:t>
      </w:r>
    </w:p>
    <w:p w14:paraId="5DE9377D" w14:textId="1B5A9482" w:rsidR="0048742A" w:rsidRPr="00C54C54" w:rsidRDefault="0048742A" w:rsidP="009956B4">
      <w:pPr>
        <w:jc w:val="both"/>
        <w:outlineLvl w:val="0"/>
        <w:rPr>
          <w:rFonts w:ascii="Times New Roman" w:hAnsi="Times New Roman"/>
          <w:sz w:val="22"/>
          <w:szCs w:val="22"/>
          <w:lang w:val="en-IE"/>
        </w:rPr>
      </w:pPr>
      <w:r w:rsidRPr="00C54C54">
        <w:rPr>
          <w:rFonts w:ascii="Times New Roman" w:hAnsi="Times New Roman"/>
          <w:sz w:val="22"/>
          <w:szCs w:val="22"/>
          <w:lang w:val="en-IE"/>
        </w:rPr>
        <w:t>The contracting authority may waive the obligation of any tenderer to submit the documentary evidence referred to above if</w:t>
      </w:r>
      <w:r w:rsidR="001B2538" w:rsidRPr="00C54C54">
        <w:rPr>
          <w:rFonts w:ascii="Times New Roman" w:hAnsi="Times New Roman"/>
          <w:sz w:val="22"/>
          <w:szCs w:val="22"/>
          <w:lang w:val="en-IE"/>
        </w:rPr>
        <w:t xml:space="preserve"> it can access the evidence in a national database free of charge or in case</w:t>
      </w:r>
      <w:r w:rsidRPr="00C54C54">
        <w:rPr>
          <w:rFonts w:ascii="Times New Roman" w:hAnsi="Times New Roman"/>
          <w:sz w:val="22"/>
          <w:szCs w:val="22"/>
          <w:lang w:val="en-IE"/>
        </w:rPr>
        <w:t xml:space="preserve"> such evidence has already been submitted for the purposes of another procurement procedure, provided that the issue date of the documents does not exceed one year </w:t>
      </w:r>
      <w:r w:rsidR="001B2538" w:rsidRPr="00C54C54">
        <w:rPr>
          <w:rFonts w:ascii="Times New Roman" w:hAnsi="Times New Roman"/>
          <w:sz w:val="22"/>
          <w:szCs w:val="22"/>
          <w:lang w:val="en-IE"/>
        </w:rPr>
        <w:t xml:space="preserve">(in case of exclusion criteria) </w:t>
      </w:r>
      <w:r w:rsidRPr="00C54C54">
        <w:rPr>
          <w:rFonts w:ascii="Times New Roman" w:hAnsi="Times New Roman"/>
          <w:sz w:val="22"/>
          <w:szCs w:val="22"/>
          <w:lang w:val="en-IE"/>
        </w:rPr>
        <w:t>and that they are still valid. In this case, the tenderer must declare on his/her honour that the documentary evidence has already been provided in a previous procurement procedure and confirm that his/her situation has not changed.</w:t>
      </w:r>
    </w:p>
    <w:p w14:paraId="1D21C259" w14:textId="10F3BE65" w:rsidR="0048742A" w:rsidRPr="00C54C54" w:rsidRDefault="0048742A" w:rsidP="009956B4">
      <w:pPr>
        <w:jc w:val="both"/>
        <w:outlineLvl w:val="0"/>
        <w:rPr>
          <w:rFonts w:ascii="Times New Roman" w:hAnsi="Times New Roman"/>
          <w:sz w:val="22"/>
          <w:szCs w:val="22"/>
          <w:lang w:val="en-IE"/>
        </w:rPr>
      </w:pPr>
      <w:r w:rsidRPr="00C54C54">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7FFBB9F0" w:rsidR="0048742A" w:rsidRPr="0048742A" w:rsidRDefault="0048742A" w:rsidP="005949CB">
      <w:pPr>
        <w:jc w:val="both"/>
        <w:rPr>
          <w:rFonts w:ascii="Times New Roman" w:hAnsi="Times New Roman"/>
          <w:sz w:val="22"/>
          <w:szCs w:val="22"/>
        </w:rPr>
      </w:pPr>
      <w:r w:rsidRPr="00C54C54">
        <w:rPr>
          <w:rFonts w:ascii="Times New Roman" w:hAnsi="Times New Roman"/>
          <w:sz w:val="22"/>
          <w:szCs w:val="22"/>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B82FCC1" w14:textId="74EDFF51" w:rsidR="00EA1ADC" w:rsidRDefault="00EA1ADC" w:rsidP="00C348C0">
      <w:pPr>
        <w:jc w:val="both"/>
        <w:rPr>
          <w:rFonts w:ascii="Times New Roman" w:hAnsi="Times New Roman"/>
          <w:b/>
          <w:sz w:val="28"/>
          <w:szCs w:val="28"/>
        </w:rPr>
      </w:pPr>
      <w:r>
        <w:rPr>
          <w:rFonts w:ascii="Times New Roman" w:hAnsi="Times New Roman"/>
          <w:b/>
          <w:sz w:val="28"/>
          <w:szCs w:val="28"/>
        </w:rPr>
        <w:t>1</w:t>
      </w:r>
      <w:r w:rsidR="005949CB">
        <w:rPr>
          <w:rFonts w:ascii="Times New Roman" w:hAnsi="Times New Roman"/>
          <w:b/>
          <w:sz w:val="28"/>
          <w:szCs w:val="28"/>
        </w:rPr>
        <w:t>9</w:t>
      </w:r>
      <w:r>
        <w:rPr>
          <w:rFonts w:ascii="Times New Roman" w:hAnsi="Times New Roman"/>
          <w:b/>
          <w:sz w:val="28"/>
          <w:szCs w:val="28"/>
        </w:rPr>
        <w:t>.</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2E3C84E" w:rsidR="0047783A" w:rsidRPr="001A2BC4" w:rsidRDefault="00EA1ADC" w:rsidP="00AB6D6B">
      <w:pPr>
        <w:pStyle w:val="Balk1"/>
      </w:pPr>
      <w:bookmarkStart w:id="28" w:name="_Toc41467298"/>
      <w:bookmarkStart w:id="29" w:name="_Toc42488090"/>
      <w:r w:rsidRPr="001A2BC4">
        <w:t>2</w:t>
      </w:r>
      <w:r w:rsidR="005949CB">
        <w:t>0</w:t>
      </w:r>
      <w:r w:rsidRPr="001A2BC4">
        <w:t>.</w:t>
      </w:r>
      <w:r w:rsidRPr="001A2BC4">
        <w:tab/>
      </w:r>
      <w:r w:rsidR="0047783A" w:rsidRPr="001A2BC4">
        <w:t>Signature of the contract and performance guarantee</w:t>
      </w:r>
      <w:bookmarkStart w:id="30" w:name="_Ref500418776"/>
      <w:bookmarkEnd w:id="28"/>
      <w:bookmarkEnd w:id="29"/>
    </w:p>
    <w:p w14:paraId="2DC2476A" w14:textId="3352281F"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5949CB">
        <w:rPr>
          <w:rFonts w:ascii="Times New Roman" w:hAnsi="Times New Roman"/>
          <w:sz w:val="22"/>
          <w:szCs w:val="22"/>
        </w:rPr>
        <w:t>0</w:t>
      </w:r>
      <w:r w:rsidR="00EA1ADC">
        <w:rPr>
          <w:rFonts w:ascii="Times New Roman" w:hAnsi="Times New Roman"/>
          <w:sz w:val="22"/>
          <w:szCs w:val="22"/>
        </w:rPr>
        <w:t>.</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6F6A8169" w:rsidR="0047783A" w:rsidRPr="00E07D2A" w:rsidRDefault="0047783A" w:rsidP="0047783A">
      <w:pPr>
        <w:pStyle w:val="Balk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8110C5">
        <w:rPr>
          <w:rFonts w:ascii="Times New Roman" w:hAnsi="Times New Roman"/>
          <w:sz w:val="22"/>
          <w:szCs w:val="22"/>
          <w:lang w:val="en-GB"/>
        </w:rPr>
        <w:t>0</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2F2C138"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8110C5">
        <w:rPr>
          <w:rFonts w:ascii="Times New Roman" w:hAnsi="Times New Roman"/>
          <w:sz w:val="22"/>
          <w:szCs w:val="22"/>
          <w:lang w:val="en-GB"/>
        </w:rPr>
        <w:t>0</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w:t>
      </w:r>
      <w:r w:rsidRPr="00E07D2A">
        <w:rPr>
          <w:rFonts w:ascii="Times New Roman" w:hAnsi="Times New Roman"/>
          <w:sz w:val="22"/>
          <w:lang w:val="en-GB"/>
        </w:rPr>
        <w:lastRenderedPageBreak/>
        <w:t xml:space="preserve">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7B0A34E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8110C5">
        <w:rPr>
          <w:rFonts w:ascii="Times New Roman" w:hAnsi="Times New Roman"/>
          <w:sz w:val="22"/>
          <w:szCs w:val="22"/>
        </w:rPr>
        <w:t>0</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C54C54">
        <w:rPr>
          <w:rFonts w:ascii="Times New Roman" w:hAnsi="Times New Roman"/>
          <w:sz w:val="22"/>
        </w:rPr>
        <w:t xml:space="preserve">0 </w:t>
      </w:r>
      <w:r w:rsidR="00A11437" w:rsidRPr="00E07D2A">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E95991">
        <w:rPr>
          <w:rFonts w:ascii="Times New Roman" w:hAnsi="Times New Roman"/>
          <w:sz w:val="22"/>
        </w:rPr>
        <w:t>T</w:t>
      </w:r>
      <w:r w:rsidR="008718AA" w:rsidRPr="001A2BC4">
        <w:rPr>
          <w:rFonts w:ascii="Times New Roman" w:hAnsi="Times New Roman"/>
          <w:sz w:val="22"/>
        </w:rPr>
        <w:t xml:space="preserve">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17D4C2C4" w:rsidR="0047783A" w:rsidRPr="001A2BC4" w:rsidRDefault="00EA1ADC" w:rsidP="00AB6D6B">
      <w:pPr>
        <w:pStyle w:val="Balk1"/>
      </w:pPr>
      <w:bookmarkStart w:id="31" w:name="_Toc41467299"/>
      <w:bookmarkStart w:id="32" w:name="_Toc42488091"/>
      <w:r w:rsidRPr="001A2BC4">
        <w:t>2</w:t>
      </w:r>
      <w:r w:rsidR="008110C5">
        <w:t>1</w:t>
      </w:r>
      <w:r w:rsidRPr="001A2BC4">
        <w:t>.</w:t>
      </w:r>
      <w:r w:rsidRPr="001A2BC4">
        <w:tab/>
      </w:r>
      <w:r w:rsidR="0047783A" w:rsidRPr="001A2BC4">
        <w:t>Tender guarantee</w:t>
      </w:r>
      <w:bookmarkEnd w:id="31"/>
      <w:bookmarkEnd w:id="32"/>
    </w:p>
    <w:p w14:paraId="37999967" w14:textId="652D6760" w:rsidR="008718AA" w:rsidRPr="00E82463" w:rsidRDefault="00D1398A" w:rsidP="00C54C54">
      <w:pPr>
        <w:ind w:firstLine="567"/>
        <w:jc w:val="both"/>
        <w:outlineLvl w:val="0"/>
        <w:rPr>
          <w:rFonts w:ascii="Times New Roman" w:hAnsi="Times New Roman"/>
          <w:sz w:val="22"/>
        </w:rPr>
      </w:pPr>
      <w:r w:rsidRPr="00C54C54">
        <w:rPr>
          <w:rFonts w:ascii="Times New Roman" w:hAnsi="Times New Roman"/>
          <w:sz w:val="22"/>
          <w:szCs w:val="22"/>
        </w:rPr>
        <w:t>No tender guarantee is required</w:t>
      </w:r>
      <w:r w:rsidRPr="00C54C54">
        <w:rPr>
          <w:rFonts w:ascii="Times New Roman" w:hAnsi="Times New Roman"/>
        </w:rPr>
        <w:t>.</w:t>
      </w:r>
    </w:p>
    <w:p w14:paraId="1A9EE00F" w14:textId="3FDD5B52" w:rsidR="0047783A" w:rsidRPr="001A2BC4" w:rsidRDefault="00EA1ADC" w:rsidP="00AB6D6B">
      <w:pPr>
        <w:pStyle w:val="Balk1"/>
      </w:pPr>
      <w:bookmarkStart w:id="33" w:name="_Toc41467300"/>
      <w:bookmarkStart w:id="34" w:name="_Toc42488092"/>
      <w:r w:rsidRPr="001A2BC4">
        <w:t>2</w:t>
      </w:r>
      <w:r w:rsidR="008110C5">
        <w:t>2</w:t>
      </w:r>
      <w:r w:rsidRPr="001A2BC4">
        <w:t xml:space="preserve">. </w:t>
      </w:r>
      <w:r w:rsidR="0047783A" w:rsidRPr="001A2BC4">
        <w:t>Ethics clauses</w:t>
      </w:r>
      <w:bookmarkEnd w:id="33"/>
      <w:bookmarkEnd w:id="34"/>
      <w:r w:rsidR="00442FF2" w:rsidRPr="001A2BC4">
        <w:t xml:space="preserve"> and code of conduct</w:t>
      </w:r>
    </w:p>
    <w:p w14:paraId="5C06588B" w14:textId="1BCF02BC"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35842B8C" w:rsidR="00442FF2" w:rsidRDefault="0047783A" w:rsidP="00442FF2">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576C5751"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w:t>
      </w:r>
      <w:r w:rsidR="008110C5">
        <w:rPr>
          <w:rFonts w:ascii="Times New Roman" w:hAnsi="Times New Roman"/>
          <w:sz w:val="22"/>
          <w:szCs w:val="22"/>
        </w:rPr>
        <w:t>contracting authority</w:t>
      </w:r>
      <w:r w:rsidRPr="00C348C0">
        <w:rPr>
          <w:rFonts w:ascii="Times New Roman" w:hAnsi="Times New Roman"/>
          <w:sz w:val="22"/>
          <w:szCs w:val="22"/>
        </w:rPr>
        <w:t xml:space="preserve"> applies a policy of 'zero tolerance' in relation to all wrongful conduct which has an impact on the professional credibility of the tenderer. </w:t>
      </w:r>
    </w:p>
    <w:p w14:paraId="1FB09B03" w14:textId="36FD2095" w:rsidR="00442FF2" w:rsidRPr="00C348C0" w:rsidRDefault="00442FF2" w:rsidP="00846600">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6D389B4"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18724162"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w:t>
      </w:r>
      <w:r w:rsidR="00846600">
        <w:rPr>
          <w:rFonts w:ascii="Times New Roman" w:hAnsi="Times New Roman"/>
          <w:sz w:val="22"/>
          <w:szCs w:val="22"/>
        </w:rPr>
        <w:t>Managing Authority</w:t>
      </w:r>
      <w:r w:rsidRPr="00C348C0">
        <w:rPr>
          <w:rFonts w:ascii="Times New Roman" w:hAnsi="Times New Roman"/>
          <w:sz w:val="22"/>
          <w:szCs w:val="22"/>
        </w:rPr>
        <w:t xml:space="preserve">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11DF347D"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w:t>
      </w:r>
      <w:r w:rsidRPr="00C348C0">
        <w:rPr>
          <w:rFonts w:ascii="Times New Roman" w:hAnsi="Times New Roman"/>
          <w:sz w:val="22"/>
          <w:szCs w:val="22"/>
        </w:rPr>
        <w:lastRenderedPageBreak/>
        <w:t>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3FA2885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11E91AEC" w:rsidR="00442FF2" w:rsidRPr="00C348C0" w:rsidRDefault="00442FF2" w:rsidP="00846600">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2B31ACD6" w:rsidR="0047783A" w:rsidRPr="001A2BC4" w:rsidRDefault="00EA1ADC" w:rsidP="00AB6D6B">
      <w:pPr>
        <w:pStyle w:val="Balk1"/>
      </w:pPr>
      <w:bookmarkStart w:id="35" w:name="_Toc42488093"/>
      <w:r w:rsidRPr="001A2BC4">
        <w:t>2</w:t>
      </w:r>
      <w:r w:rsidR="00846600">
        <w:t>3</w:t>
      </w:r>
      <w:r w:rsidRPr="001A2BC4">
        <w:t>.</w:t>
      </w:r>
      <w:r w:rsidRPr="001A2BC4">
        <w:tab/>
      </w:r>
      <w:r w:rsidR="0047783A" w:rsidRPr="001A2BC4">
        <w:t>Cancellation of the tender procedure</w:t>
      </w:r>
      <w:bookmarkEnd w:id="35"/>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GvdeMetni"/>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0BEB97FD" w:rsidR="0047783A" w:rsidRPr="001A2BC4" w:rsidRDefault="00EA1ADC" w:rsidP="00AB6D6B">
      <w:pPr>
        <w:pStyle w:val="Balk1"/>
      </w:pPr>
      <w:r w:rsidRPr="001A2BC4">
        <w:t>2</w:t>
      </w:r>
      <w:r w:rsidR="00846600">
        <w:t>4</w:t>
      </w:r>
      <w:r w:rsidRPr="001A2BC4">
        <w:t xml:space="preserve">. </w:t>
      </w:r>
      <w:r w:rsidRPr="001A2BC4">
        <w:tab/>
      </w:r>
      <w:r w:rsidR="0047783A" w:rsidRPr="001A2BC4">
        <w:t>Appeals</w:t>
      </w:r>
    </w:p>
    <w:p w14:paraId="4A5EA8D1" w14:textId="22439B3F" w:rsidR="00A820FC" w:rsidRPr="00D621D6" w:rsidRDefault="0047783A" w:rsidP="00B10EE1">
      <w:pPr>
        <w:pStyle w:val="GvdeMetni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p>
    <w:sectPr w:rsidR="00A820FC" w:rsidRPr="00D621D6" w:rsidSect="00BA6647">
      <w:headerReference w:type="default" r:id="rId16"/>
      <w:footerReference w:type="even" r:id="rId17"/>
      <w:footerReference w:type="default" r:id="rId18"/>
      <w:footerReference w:type="first" r:id="rId19"/>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BF158" w14:textId="77777777" w:rsidR="00791478" w:rsidRPr="006A5F84" w:rsidRDefault="00791478">
      <w:r w:rsidRPr="006A5F84">
        <w:separator/>
      </w:r>
    </w:p>
  </w:endnote>
  <w:endnote w:type="continuationSeparator" w:id="0">
    <w:p w14:paraId="227D4FE8" w14:textId="77777777" w:rsidR="00791478" w:rsidRPr="006A5F84" w:rsidRDefault="0079147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47A8F" w14:textId="77777777" w:rsidR="003F0C42" w:rsidRDefault="003F0C42"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3F0C42" w:rsidRDefault="003F0C42"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E837" w14:textId="27AE7FA0" w:rsidR="003F0C42" w:rsidRPr="009423FB" w:rsidRDefault="003F0C42" w:rsidP="009423FB">
    <w:pPr>
      <w:pStyle w:val="AltBilgi"/>
      <w:tabs>
        <w:tab w:val="clear" w:pos="4320"/>
        <w:tab w:val="clear" w:pos="8640"/>
        <w:tab w:val="right" w:pos="8647"/>
      </w:tabs>
      <w:spacing w:after="0"/>
      <w:ind w:right="6"/>
      <w:rPr>
        <w:rStyle w:val="SayfaNumaras"/>
        <w:rFonts w:ascii="Times New Roman" w:hAnsi="Times New Roman"/>
        <w:sz w:val="18"/>
        <w:szCs w:val="18"/>
      </w:rPr>
    </w:pPr>
    <w:r>
      <w:rPr>
        <w:rFonts w:ascii="Times New Roman" w:hAnsi="Times New Roman"/>
        <w:b/>
        <w:sz w:val="18"/>
      </w:rPr>
      <w:t>202</w:t>
    </w:r>
    <w:r w:rsidR="000A0818">
      <w:rPr>
        <w:rFonts w:ascii="Times New Roman" w:hAnsi="Times New Roman"/>
        <w:b/>
        <w:sz w:val="18"/>
      </w:rPr>
      <w:t>4</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F815DB">
      <w:rPr>
        <w:rStyle w:val="SayfaNumaras"/>
        <w:rFonts w:ascii="Times New Roman" w:hAnsi="Times New Roman"/>
        <w:noProof/>
        <w:sz w:val="18"/>
        <w:szCs w:val="18"/>
      </w:rPr>
      <w:t>4</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F815DB">
      <w:rPr>
        <w:rStyle w:val="SayfaNumaras"/>
        <w:rFonts w:ascii="Times New Roman" w:hAnsi="Times New Roman"/>
        <w:noProof/>
        <w:sz w:val="18"/>
        <w:szCs w:val="18"/>
      </w:rPr>
      <w:t>10</w:t>
    </w:r>
    <w:r w:rsidRPr="009423FB">
      <w:rPr>
        <w:rStyle w:val="SayfaNumaras"/>
        <w:rFonts w:ascii="Times New Roman" w:hAnsi="Times New Roman"/>
        <w:sz w:val="18"/>
        <w:szCs w:val="18"/>
      </w:rPr>
      <w:fldChar w:fldCharType="end"/>
    </w:r>
  </w:p>
  <w:p w14:paraId="5D145687" w14:textId="6AD79EE4" w:rsidR="003F0C42" w:rsidRPr="009423FB" w:rsidRDefault="003F0C42"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0A0818">
      <w:rPr>
        <w:rFonts w:ascii="Times New Roman" w:hAnsi="Times New Roman"/>
        <w:noProof/>
        <w:sz w:val="18"/>
        <w:szCs w:val="18"/>
      </w:rPr>
      <w:t>SP2_instructions tenderers</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8851" w14:textId="77777777" w:rsidR="003F0C42" w:rsidRPr="006A5F84" w:rsidRDefault="003F0C42"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3F0C42" w:rsidRPr="006A5F84" w:rsidRDefault="003F0C42"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E23A8" w14:textId="77777777" w:rsidR="00791478" w:rsidRPr="006A5F84" w:rsidRDefault="00791478">
      <w:r w:rsidRPr="006A5F84">
        <w:separator/>
      </w:r>
    </w:p>
  </w:footnote>
  <w:footnote w:type="continuationSeparator" w:id="0">
    <w:p w14:paraId="6B8B78FE" w14:textId="77777777" w:rsidR="00791478" w:rsidRPr="006A5F84" w:rsidRDefault="00791478">
      <w:r w:rsidRPr="006A5F84">
        <w:continuationSeparator/>
      </w:r>
    </w:p>
  </w:footnote>
  <w:footnote w:id="1">
    <w:p w14:paraId="3B63C071" w14:textId="77777777" w:rsidR="00FB0F01" w:rsidRPr="00DD1445" w:rsidRDefault="00FB0F01" w:rsidP="00FB0F01">
      <w:pPr>
        <w:pStyle w:val="DipnotMetni"/>
      </w:pPr>
      <w:r>
        <w:rPr>
          <w:rStyle w:val="DipnotBavurusu"/>
        </w:rPr>
        <w:footnoteRef/>
      </w:r>
      <w:r w:rsidRPr="00F247F7">
        <w:rPr>
          <w:lang w:val="en-US"/>
        </w:rPr>
        <w:t xml:space="preserve"> </w:t>
      </w:r>
      <w:r w:rsidRPr="00DD1445">
        <w:t xml:space="preserve">For </w:t>
      </w:r>
      <w:proofErr w:type="spellStart"/>
      <w:r>
        <w:t>partners</w:t>
      </w:r>
      <w:proofErr w:type="spellEnd"/>
      <w:r w:rsidRPr="00DD1445">
        <w:t xml:space="preserve"> </w:t>
      </w:r>
      <w:proofErr w:type="spellStart"/>
      <w:r w:rsidRPr="00DD1445">
        <w:t>located</w:t>
      </w:r>
      <w:proofErr w:type="spellEnd"/>
      <w:r w:rsidRPr="00DD1445">
        <w:t xml:space="preserve"> in Partner Countries</w:t>
      </w:r>
    </w:p>
  </w:footnote>
  <w:footnote w:id="2">
    <w:p w14:paraId="1419836C" w14:textId="7D348860" w:rsidR="003F0C42" w:rsidRPr="00A75BD5" w:rsidRDefault="003F0C42" w:rsidP="00FC6D80">
      <w:pPr>
        <w:pStyle w:val="DipnotMetni"/>
      </w:pPr>
      <w:r>
        <w:rPr>
          <w:rStyle w:val="DipnotBavurusu"/>
        </w:rPr>
        <w:footnoteRef/>
      </w:r>
      <w:r w:rsidRPr="00A75BD5">
        <w:t xml:space="preserve"> It </w:t>
      </w:r>
      <w:proofErr w:type="spellStart"/>
      <w:r w:rsidRPr="00A75BD5">
        <w:t>is</w:t>
      </w:r>
      <w:proofErr w:type="spellEnd"/>
      <w:r w:rsidRPr="00A75BD5">
        <w:t xml:space="preserve"> </w:t>
      </w:r>
      <w:proofErr w:type="spellStart"/>
      <w:r w:rsidRPr="00A75BD5">
        <w:t>recommended</w:t>
      </w:r>
      <w:proofErr w:type="spellEnd"/>
      <w:r w:rsidRPr="00A75BD5">
        <w:t xml:space="preserve"> to use </w:t>
      </w:r>
      <w:proofErr w:type="spellStart"/>
      <w:r w:rsidRPr="00A75BD5">
        <w:t>registered</w:t>
      </w:r>
      <w:proofErr w:type="spellEnd"/>
      <w:r w:rsidRPr="00A75BD5">
        <w:t xml:space="preserve"> mail in case the </w:t>
      </w:r>
      <w:proofErr w:type="spellStart"/>
      <w:r w:rsidRPr="00A75BD5">
        <w:t>postmark</w:t>
      </w:r>
      <w:proofErr w:type="spellEnd"/>
      <w:r w:rsidRPr="00A75BD5">
        <w:t xml:space="preserve"> </w:t>
      </w:r>
      <w:proofErr w:type="spellStart"/>
      <w:r w:rsidRPr="00A75BD5">
        <w:t>would</w:t>
      </w:r>
      <w:proofErr w:type="spellEnd"/>
      <w:r w:rsidRPr="00A75BD5">
        <w:t xml:space="preserve"> not </w:t>
      </w:r>
      <w:proofErr w:type="spellStart"/>
      <w:r w:rsidRPr="00A75BD5">
        <w:t>be</w:t>
      </w:r>
      <w:proofErr w:type="spellEnd"/>
      <w:r w:rsidRPr="00A75BD5">
        <w:t xml:space="preserve"> </w:t>
      </w:r>
      <w:proofErr w:type="spellStart"/>
      <w:r w:rsidRPr="00A75BD5">
        <w:t>readable</w:t>
      </w:r>
      <w:proofErr w:type="spellEnd"/>
      <w:r w:rsidR="00A75BD5">
        <w:t>.</w:t>
      </w:r>
    </w:p>
  </w:footnote>
  <w:footnote w:id="3">
    <w:p w14:paraId="2C39F9CE" w14:textId="77777777" w:rsidR="00A81168" w:rsidRPr="00DB6506" w:rsidRDefault="00A81168" w:rsidP="00A81168">
      <w:pPr>
        <w:pStyle w:val="DipnotMetni"/>
      </w:pPr>
      <w:r w:rsidRPr="00ED2B01">
        <w:rPr>
          <w:rStyle w:val="DipnotBavurusu"/>
          <w:lang w:val="en-GB"/>
        </w:rPr>
        <w:footnoteRef/>
      </w:r>
      <w:r w:rsidRPr="00ED2B01">
        <w:t xml:space="preserve"> [&lt;DDP (</w:t>
      </w:r>
      <w:proofErr w:type="spellStart"/>
      <w:r w:rsidRPr="00ED2B01">
        <w:t>Delivered</w:t>
      </w:r>
      <w:proofErr w:type="spellEnd"/>
      <w:r w:rsidRPr="00ED2B01">
        <w:t xml:space="preserve"> </w:t>
      </w:r>
      <w:proofErr w:type="spellStart"/>
      <w:r w:rsidRPr="00ED2B01">
        <w:t>Duty</w:t>
      </w:r>
      <w:proofErr w:type="spellEnd"/>
      <w:r w:rsidRPr="00ED2B01">
        <w:t xml:space="preserve"> </w:t>
      </w:r>
      <w:proofErr w:type="spellStart"/>
      <w:r w:rsidRPr="00ED2B01">
        <w:t>Paid</w:t>
      </w:r>
      <w:proofErr w:type="spellEnd"/>
      <w:r w:rsidRPr="00ED2B01">
        <w:t>)&gt;] [&lt;DAP (</w:t>
      </w:r>
      <w:proofErr w:type="spellStart"/>
      <w:r w:rsidRPr="00ED2B01">
        <w:t>Delivered</w:t>
      </w:r>
      <w:proofErr w:type="spellEnd"/>
      <w:r w:rsidRPr="00ED2B01">
        <w:t xml:space="preserve"> At Place)&gt;] — Incoterms 2020 International Chamber of</w:t>
      </w:r>
      <w:r w:rsidRPr="00DB6506">
        <w:t xml:space="preserve"> Commerce </w:t>
      </w:r>
      <w:r w:rsidRPr="0042695A">
        <w:rPr>
          <w:lang w:val="en-IE"/>
        </w:rPr>
        <w:t xml:space="preserve"> </w:t>
      </w:r>
      <w:hyperlink r:id="rId1" w:history="1">
        <w:r>
          <w:rPr>
            <w:rStyle w:val="Kpr"/>
            <w:lang w:val="en-GB"/>
          </w:rPr>
          <w:t>http://www.iccwbo.org/incoterms/</w:t>
        </w:r>
      </w:hyperlink>
    </w:p>
  </w:footnote>
  <w:footnote w:id="4">
    <w:p w14:paraId="02FBAF2F" w14:textId="0DF57A10" w:rsidR="00A95E4D" w:rsidRPr="00DD1445" w:rsidRDefault="00A95E4D" w:rsidP="00A95E4D">
      <w:pPr>
        <w:pStyle w:val="DipnotMetni"/>
        <w:ind w:left="0" w:firstLine="0"/>
        <w:rPr>
          <w:lang w:val="en-GB"/>
        </w:rPr>
      </w:pPr>
      <w:r w:rsidRPr="00DD1445">
        <w:rPr>
          <w:rStyle w:val="DipnotBavurusu"/>
          <w:lang w:val="en-GB"/>
        </w:rPr>
        <w:footnoteRef/>
      </w:r>
      <w:r w:rsidRPr="00DD1445">
        <w:rPr>
          <w:lang w:val="en-GB"/>
        </w:rPr>
        <w:t xml:space="preserve"> For </w:t>
      </w:r>
      <w:r w:rsidR="003C5881">
        <w:rPr>
          <w:lang w:val="en-GB"/>
        </w:rPr>
        <w:t>p</w:t>
      </w:r>
      <w:r>
        <w:rPr>
          <w:lang w:val="en-GB"/>
        </w:rPr>
        <w:t>artners</w:t>
      </w:r>
      <w:r w:rsidRPr="00DD1445">
        <w:rPr>
          <w:lang w:val="en-GB"/>
        </w:rPr>
        <w:t xml:space="preserve"> located in Partner Countries</w:t>
      </w:r>
    </w:p>
  </w:footnote>
  <w:footnote w:id="5">
    <w:p w14:paraId="0C7C4FC1" w14:textId="62B45797" w:rsidR="00A95E4D" w:rsidRPr="00A95E4D" w:rsidRDefault="00A95E4D" w:rsidP="003C5881">
      <w:pPr>
        <w:pStyle w:val="DipnotMetni"/>
        <w:rPr>
          <w:lang w:val="en-US"/>
        </w:rPr>
      </w:pPr>
      <w:r w:rsidRPr="00DD1445">
        <w:rPr>
          <w:rStyle w:val="DipnotBavurusu"/>
          <w:lang w:val="en-GB"/>
        </w:rPr>
        <w:footnoteRef/>
      </w:r>
      <w:r w:rsidRPr="00DD1445">
        <w:rPr>
          <w:lang w:val="en-GB"/>
        </w:rPr>
        <w:t xml:space="preserve"> For </w:t>
      </w:r>
      <w:r w:rsidR="003C5881">
        <w:rPr>
          <w:lang w:val="en-GB"/>
        </w:rPr>
        <w:t>p</w:t>
      </w:r>
      <w:r>
        <w:rPr>
          <w:lang w:val="en-GB"/>
        </w:rPr>
        <w:t>artners</w:t>
      </w:r>
      <w:r w:rsidRPr="00DD1445">
        <w:rPr>
          <w:lang w:val="en-GB"/>
        </w:rPr>
        <w:t xml:space="preserve"> located in Member States, which are not contracting authorities within the meaning of the Union law applicable to public procurement procedures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6826" w14:textId="33DF3EAE" w:rsidR="00913339" w:rsidRDefault="00913339">
    <w:pPr>
      <w:pStyle w:val="stBilgi"/>
    </w:pPr>
    <w:r>
      <w:rPr>
        <w:noProof/>
        <w:lang w:val="tr-TR" w:eastAsia="tr-TR"/>
      </w:rPr>
      <w:drawing>
        <wp:anchor distT="0" distB="0" distL="114300" distR="114300" simplePos="0" relativeHeight="251659264" behindDoc="1" locked="0" layoutInCell="1" allowOverlap="1" wp14:anchorId="1A9CB523" wp14:editId="7B982575">
          <wp:simplePos x="0" y="0"/>
          <wp:positionH relativeFrom="column">
            <wp:posOffset>-77003</wp:posOffset>
          </wp:positionH>
          <wp:positionV relativeFrom="paragraph">
            <wp:posOffset>-221247</wp:posOffset>
          </wp:positionV>
          <wp:extent cx="2699385" cy="1034415"/>
          <wp:effectExtent l="0" t="0" r="0" b="0"/>
          <wp:wrapNone/>
          <wp:docPr id="1" name="Resim 1" descr="metin, yazı tipi, ekran görüntüsü, meneviş mavisi içeren bir resim&#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metin, yazı tipi, ekran görüntüsü, meneviş mavisi içeren bir resim&#10;&#10;&#10;&#10;&#10;&#10;&#10;&#10;&#10;&#10;&#10;&#10;&#10;&#10;Açıklama otomatik olarak oluşturuldu"/>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9385" cy="1034415"/>
                  </a:xfrm>
                  <a:prstGeom prst="rect">
                    <a:avLst/>
                  </a:prstGeom>
                  <a:noFill/>
                </pic:spPr>
              </pic:pic>
            </a:graphicData>
          </a:graphic>
          <wp14:sizeRelH relativeFrom="margin">
            <wp14:pctWidth>0</wp14:pctWidth>
          </wp14:sizeRelH>
          <wp14:sizeRelV relativeFrom="margin">
            <wp14:pctHeight>0</wp14:pctHeight>
          </wp14:sizeRelV>
        </wp:anchor>
      </w:drawing>
    </w:r>
  </w:p>
  <w:p w14:paraId="4662E251" w14:textId="767A61D2" w:rsidR="00913339" w:rsidRDefault="00913339">
    <w:pPr>
      <w:pStyle w:val="stBilgi"/>
    </w:pPr>
  </w:p>
  <w:p w14:paraId="4FD38076" w14:textId="0B721D6B" w:rsidR="00913339" w:rsidRDefault="00913339">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352"/>
        </w:tabs>
        <w:ind w:left="1352"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BDC070F"/>
    <w:multiLevelType w:val="multilevel"/>
    <w:tmpl w:val="D96EE68E"/>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3E140AF"/>
    <w:multiLevelType w:val="multilevel"/>
    <w:tmpl w:val="97F4068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2538F8"/>
    <w:multiLevelType w:val="multilevel"/>
    <w:tmpl w:val="9E50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5735CC"/>
    <w:multiLevelType w:val="multilevel"/>
    <w:tmpl w:val="0980D528"/>
    <w:lvl w:ilvl="0">
      <w:start w:val="18"/>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D0F30C1"/>
    <w:multiLevelType w:val="hybridMultilevel"/>
    <w:tmpl w:val="7338C9B6"/>
    <w:lvl w:ilvl="0" w:tplc="72963F44">
      <w:start w:val="2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3"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8"/>
  </w:num>
  <w:num w:numId="3">
    <w:abstractNumId w:val="12"/>
  </w:num>
  <w:num w:numId="4">
    <w:abstractNumId w:val="15"/>
  </w:num>
  <w:num w:numId="5">
    <w:abstractNumId w:val="31"/>
  </w:num>
  <w:num w:numId="6">
    <w:abstractNumId w:val="11"/>
  </w:num>
  <w:num w:numId="7">
    <w:abstractNumId w:val="6"/>
  </w:num>
  <w:num w:numId="8">
    <w:abstractNumId w:val="2"/>
  </w:num>
  <w:num w:numId="9">
    <w:abstractNumId w:val="17"/>
  </w:num>
  <w:num w:numId="10">
    <w:abstractNumId w:val="5"/>
  </w:num>
  <w:num w:numId="11">
    <w:abstractNumId w:val="27"/>
  </w:num>
  <w:num w:numId="12">
    <w:abstractNumId w:val="14"/>
  </w:num>
  <w:num w:numId="13">
    <w:abstractNumId w:val="8"/>
  </w:num>
  <w:num w:numId="14">
    <w:abstractNumId w:val="24"/>
  </w:num>
  <w:num w:numId="15">
    <w:abstractNumId w:val="25"/>
  </w:num>
  <w:num w:numId="16">
    <w:abstractNumId w:val="10"/>
  </w:num>
  <w:num w:numId="17">
    <w:abstractNumId w:val="18"/>
  </w:num>
  <w:num w:numId="18">
    <w:abstractNumId w:val="13"/>
  </w:num>
  <w:num w:numId="19">
    <w:abstractNumId w:val="13"/>
  </w:num>
  <w:num w:numId="20">
    <w:abstractNumId w:val="33"/>
  </w:num>
  <w:num w:numId="21">
    <w:abstractNumId w:val="20"/>
  </w:num>
  <w:num w:numId="22">
    <w:abstractNumId w:val="19"/>
  </w:num>
  <w:num w:numId="23">
    <w:abstractNumId w:val="3"/>
  </w:num>
  <w:num w:numId="24">
    <w:abstractNumId w:val="13"/>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2"/>
  </w:num>
  <w:num w:numId="30">
    <w:abstractNumId w:val="28"/>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9"/>
  </w:num>
  <w:num w:numId="35">
    <w:abstractNumId w:val="21"/>
  </w:num>
  <w:num w:numId="36">
    <w:abstractNumId w:val="26"/>
  </w:num>
  <w:num w:numId="37">
    <w:abstractNumId w:val="30"/>
  </w:num>
  <w:num w:numId="3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GB" w:vendorID="64" w:dllVersion="131078" w:nlCheck="1" w:checkStyle="0"/>
  <w:activeWritingStyle w:appName="MSWord" w:lang="en-I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6FC6"/>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47DC6"/>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0818"/>
    <w:rsid w:val="000A1A71"/>
    <w:rsid w:val="000A3B36"/>
    <w:rsid w:val="000A5E9E"/>
    <w:rsid w:val="000A5F76"/>
    <w:rsid w:val="000A6B0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0F7564"/>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2F4A"/>
    <w:rsid w:val="00143857"/>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B2538"/>
    <w:rsid w:val="001B29E8"/>
    <w:rsid w:val="001B38DA"/>
    <w:rsid w:val="001B5454"/>
    <w:rsid w:val="001B660A"/>
    <w:rsid w:val="001D0532"/>
    <w:rsid w:val="001D1535"/>
    <w:rsid w:val="001D20C7"/>
    <w:rsid w:val="001D339B"/>
    <w:rsid w:val="001D4292"/>
    <w:rsid w:val="001D51F8"/>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4CD8"/>
    <w:rsid w:val="00255693"/>
    <w:rsid w:val="002560BB"/>
    <w:rsid w:val="002561C8"/>
    <w:rsid w:val="00257CB1"/>
    <w:rsid w:val="002631C5"/>
    <w:rsid w:val="00264ACD"/>
    <w:rsid w:val="0026542C"/>
    <w:rsid w:val="00266552"/>
    <w:rsid w:val="00266655"/>
    <w:rsid w:val="00266C6F"/>
    <w:rsid w:val="00271700"/>
    <w:rsid w:val="00272A7B"/>
    <w:rsid w:val="00272D32"/>
    <w:rsid w:val="002733B4"/>
    <w:rsid w:val="0028364A"/>
    <w:rsid w:val="00290561"/>
    <w:rsid w:val="00294190"/>
    <w:rsid w:val="002A0041"/>
    <w:rsid w:val="002A1860"/>
    <w:rsid w:val="002A2D36"/>
    <w:rsid w:val="002A6367"/>
    <w:rsid w:val="002B1865"/>
    <w:rsid w:val="002B5368"/>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25185"/>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56F25"/>
    <w:rsid w:val="0035786D"/>
    <w:rsid w:val="00360344"/>
    <w:rsid w:val="003613D2"/>
    <w:rsid w:val="00364FFD"/>
    <w:rsid w:val="003714B8"/>
    <w:rsid w:val="00371851"/>
    <w:rsid w:val="00371F01"/>
    <w:rsid w:val="003721AD"/>
    <w:rsid w:val="00372540"/>
    <w:rsid w:val="00376656"/>
    <w:rsid w:val="003841C3"/>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5881"/>
    <w:rsid w:val="003C6C9C"/>
    <w:rsid w:val="003C7266"/>
    <w:rsid w:val="003D2078"/>
    <w:rsid w:val="003D2AC3"/>
    <w:rsid w:val="003D3CAA"/>
    <w:rsid w:val="003D7011"/>
    <w:rsid w:val="003D7611"/>
    <w:rsid w:val="003E4DCA"/>
    <w:rsid w:val="003E5008"/>
    <w:rsid w:val="003E7C71"/>
    <w:rsid w:val="003F0713"/>
    <w:rsid w:val="003F0C42"/>
    <w:rsid w:val="003F2375"/>
    <w:rsid w:val="003F2FA4"/>
    <w:rsid w:val="003F3B51"/>
    <w:rsid w:val="003F3D45"/>
    <w:rsid w:val="003F4953"/>
    <w:rsid w:val="003F5F35"/>
    <w:rsid w:val="003F6D98"/>
    <w:rsid w:val="003F7AF5"/>
    <w:rsid w:val="003F7DB7"/>
    <w:rsid w:val="0040221E"/>
    <w:rsid w:val="00403B25"/>
    <w:rsid w:val="0040595A"/>
    <w:rsid w:val="00405BF8"/>
    <w:rsid w:val="004072FA"/>
    <w:rsid w:val="004105A1"/>
    <w:rsid w:val="00413FAE"/>
    <w:rsid w:val="00417269"/>
    <w:rsid w:val="00420666"/>
    <w:rsid w:val="00421363"/>
    <w:rsid w:val="00421E47"/>
    <w:rsid w:val="0042695A"/>
    <w:rsid w:val="004272A7"/>
    <w:rsid w:val="004300D4"/>
    <w:rsid w:val="0043078F"/>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4E8C"/>
    <w:rsid w:val="004A5230"/>
    <w:rsid w:val="004A5CA1"/>
    <w:rsid w:val="004A7ED9"/>
    <w:rsid w:val="004B21D7"/>
    <w:rsid w:val="004B23D4"/>
    <w:rsid w:val="004B5C33"/>
    <w:rsid w:val="004B7893"/>
    <w:rsid w:val="004C265E"/>
    <w:rsid w:val="004C35B5"/>
    <w:rsid w:val="004D20F9"/>
    <w:rsid w:val="004D2FD8"/>
    <w:rsid w:val="004D6D1E"/>
    <w:rsid w:val="004D72C2"/>
    <w:rsid w:val="004E16BB"/>
    <w:rsid w:val="004E68CF"/>
    <w:rsid w:val="004F1264"/>
    <w:rsid w:val="004F2D4B"/>
    <w:rsid w:val="004F3AAE"/>
    <w:rsid w:val="004F5C57"/>
    <w:rsid w:val="004F6C53"/>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3FE6"/>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949CB"/>
    <w:rsid w:val="005979D4"/>
    <w:rsid w:val="005A3C80"/>
    <w:rsid w:val="005B2018"/>
    <w:rsid w:val="005B2646"/>
    <w:rsid w:val="005B35D7"/>
    <w:rsid w:val="005B75F7"/>
    <w:rsid w:val="005C0EA1"/>
    <w:rsid w:val="005C1201"/>
    <w:rsid w:val="005C3558"/>
    <w:rsid w:val="005D72F7"/>
    <w:rsid w:val="005E0B76"/>
    <w:rsid w:val="005E2EE8"/>
    <w:rsid w:val="005E598C"/>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1FF"/>
    <w:rsid w:val="0063744A"/>
    <w:rsid w:val="00637D16"/>
    <w:rsid w:val="006408AC"/>
    <w:rsid w:val="00640D24"/>
    <w:rsid w:val="00640E38"/>
    <w:rsid w:val="00644483"/>
    <w:rsid w:val="0064708E"/>
    <w:rsid w:val="0065117A"/>
    <w:rsid w:val="00651BD8"/>
    <w:rsid w:val="00652618"/>
    <w:rsid w:val="006532E3"/>
    <w:rsid w:val="0065398D"/>
    <w:rsid w:val="00654F04"/>
    <w:rsid w:val="00655D6C"/>
    <w:rsid w:val="0066145D"/>
    <w:rsid w:val="00661B3C"/>
    <w:rsid w:val="006636C9"/>
    <w:rsid w:val="0066519D"/>
    <w:rsid w:val="00670E5E"/>
    <w:rsid w:val="00675D72"/>
    <w:rsid w:val="00677500"/>
    <w:rsid w:val="0068247E"/>
    <w:rsid w:val="006827CC"/>
    <w:rsid w:val="00682804"/>
    <w:rsid w:val="00684438"/>
    <w:rsid w:val="00686AA3"/>
    <w:rsid w:val="0069153C"/>
    <w:rsid w:val="00691664"/>
    <w:rsid w:val="006917B2"/>
    <w:rsid w:val="00692095"/>
    <w:rsid w:val="00696FDD"/>
    <w:rsid w:val="006A0047"/>
    <w:rsid w:val="006A5F84"/>
    <w:rsid w:val="006B0532"/>
    <w:rsid w:val="006B0AB1"/>
    <w:rsid w:val="006B3EAE"/>
    <w:rsid w:val="006B5B42"/>
    <w:rsid w:val="006B671B"/>
    <w:rsid w:val="006C025A"/>
    <w:rsid w:val="006C2F05"/>
    <w:rsid w:val="006C513D"/>
    <w:rsid w:val="006D3BA1"/>
    <w:rsid w:val="006D4CEC"/>
    <w:rsid w:val="006E1DB1"/>
    <w:rsid w:val="006E226A"/>
    <w:rsid w:val="006E4A76"/>
    <w:rsid w:val="006E56FD"/>
    <w:rsid w:val="006E6880"/>
    <w:rsid w:val="006E6DD5"/>
    <w:rsid w:val="006F210E"/>
    <w:rsid w:val="006F30ED"/>
    <w:rsid w:val="006F320C"/>
    <w:rsid w:val="006F365A"/>
    <w:rsid w:val="006F43E5"/>
    <w:rsid w:val="006F7CB5"/>
    <w:rsid w:val="00702131"/>
    <w:rsid w:val="00703425"/>
    <w:rsid w:val="00703D69"/>
    <w:rsid w:val="00710379"/>
    <w:rsid w:val="00711C72"/>
    <w:rsid w:val="0071243A"/>
    <w:rsid w:val="00715B35"/>
    <w:rsid w:val="00723171"/>
    <w:rsid w:val="00723C11"/>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1478"/>
    <w:rsid w:val="00792A1B"/>
    <w:rsid w:val="007939C3"/>
    <w:rsid w:val="0079405A"/>
    <w:rsid w:val="00795866"/>
    <w:rsid w:val="007A0045"/>
    <w:rsid w:val="007A0144"/>
    <w:rsid w:val="007A01BB"/>
    <w:rsid w:val="007A0C47"/>
    <w:rsid w:val="007A1DC6"/>
    <w:rsid w:val="007A472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0C5"/>
    <w:rsid w:val="00811ACD"/>
    <w:rsid w:val="00811F58"/>
    <w:rsid w:val="0081263E"/>
    <w:rsid w:val="0081418B"/>
    <w:rsid w:val="00814C3A"/>
    <w:rsid w:val="00815C27"/>
    <w:rsid w:val="008163FF"/>
    <w:rsid w:val="008227A5"/>
    <w:rsid w:val="00822E7E"/>
    <w:rsid w:val="008250DB"/>
    <w:rsid w:val="008272ED"/>
    <w:rsid w:val="00830ACF"/>
    <w:rsid w:val="00845115"/>
    <w:rsid w:val="00846600"/>
    <w:rsid w:val="00853F9D"/>
    <w:rsid w:val="0085667F"/>
    <w:rsid w:val="008617F3"/>
    <w:rsid w:val="0086309E"/>
    <w:rsid w:val="00863B87"/>
    <w:rsid w:val="0086414D"/>
    <w:rsid w:val="008670ED"/>
    <w:rsid w:val="0086759F"/>
    <w:rsid w:val="008705FC"/>
    <w:rsid w:val="00870FD6"/>
    <w:rsid w:val="008718AA"/>
    <w:rsid w:val="00872830"/>
    <w:rsid w:val="008808CB"/>
    <w:rsid w:val="008847D1"/>
    <w:rsid w:val="00885882"/>
    <w:rsid w:val="008859E6"/>
    <w:rsid w:val="00891D12"/>
    <w:rsid w:val="00892CE9"/>
    <w:rsid w:val="008934F5"/>
    <w:rsid w:val="00893594"/>
    <w:rsid w:val="008A048D"/>
    <w:rsid w:val="008A1E23"/>
    <w:rsid w:val="008A2256"/>
    <w:rsid w:val="008A39B7"/>
    <w:rsid w:val="008B0EEA"/>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13339"/>
    <w:rsid w:val="009143FD"/>
    <w:rsid w:val="00917D02"/>
    <w:rsid w:val="00920A51"/>
    <w:rsid w:val="00920DBC"/>
    <w:rsid w:val="00922542"/>
    <w:rsid w:val="00924C1F"/>
    <w:rsid w:val="009251E3"/>
    <w:rsid w:val="009323DE"/>
    <w:rsid w:val="0093582A"/>
    <w:rsid w:val="009423FB"/>
    <w:rsid w:val="00943C7B"/>
    <w:rsid w:val="0094670B"/>
    <w:rsid w:val="00947FC3"/>
    <w:rsid w:val="00950813"/>
    <w:rsid w:val="00950F7F"/>
    <w:rsid w:val="009514EC"/>
    <w:rsid w:val="00961615"/>
    <w:rsid w:val="009762E3"/>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69DA"/>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5E61"/>
    <w:rsid w:val="00A1746F"/>
    <w:rsid w:val="00A2696E"/>
    <w:rsid w:val="00A2701B"/>
    <w:rsid w:val="00A35B29"/>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57F"/>
    <w:rsid w:val="00A719F0"/>
    <w:rsid w:val="00A721A0"/>
    <w:rsid w:val="00A75650"/>
    <w:rsid w:val="00A75BD5"/>
    <w:rsid w:val="00A75D60"/>
    <w:rsid w:val="00A77708"/>
    <w:rsid w:val="00A808EF"/>
    <w:rsid w:val="00A81168"/>
    <w:rsid w:val="00A820FC"/>
    <w:rsid w:val="00A826AD"/>
    <w:rsid w:val="00A8413B"/>
    <w:rsid w:val="00A845B1"/>
    <w:rsid w:val="00A90875"/>
    <w:rsid w:val="00A9509F"/>
    <w:rsid w:val="00A95E4D"/>
    <w:rsid w:val="00AA24A4"/>
    <w:rsid w:val="00AA4766"/>
    <w:rsid w:val="00AA780B"/>
    <w:rsid w:val="00AB26E0"/>
    <w:rsid w:val="00AB29A9"/>
    <w:rsid w:val="00AB3454"/>
    <w:rsid w:val="00AB3AB0"/>
    <w:rsid w:val="00AB4760"/>
    <w:rsid w:val="00AB5A11"/>
    <w:rsid w:val="00AB5ED5"/>
    <w:rsid w:val="00AB66A5"/>
    <w:rsid w:val="00AB6D6B"/>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3145"/>
    <w:rsid w:val="00B07102"/>
    <w:rsid w:val="00B1032A"/>
    <w:rsid w:val="00B10EE1"/>
    <w:rsid w:val="00B11590"/>
    <w:rsid w:val="00B1165D"/>
    <w:rsid w:val="00B158B1"/>
    <w:rsid w:val="00B170EF"/>
    <w:rsid w:val="00B17A53"/>
    <w:rsid w:val="00B202C3"/>
    <w:rsid w:val="00B2499C"/>
    <w:rsid w:val="00B277E4"/>
    <w:rsid w:val="00B30528"/>
    <w:rsid w:val="00B3168E"/>
    <w:rsid w:val="00B32A7B"/>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459"/>
    <w:rsid w:val="00B80DE8"/>
    <w:rsid w:val="00B8161D"/>
    <w:rsid w:val="00B84EBC"/>
    <w:rsid w:val="00B86755"/>
    <w:rsid w:val="00B90C14"/>
    <w:rsid w:val="00B93930"/>
    <w:rsid w:val="00B965CD"/>
    <w:rsid w:val="00B9691D"/>
    <w:rsid w:val="00B96E4B"/>
    <w:rsid w:val="00B96F5E"/>
    <w:rsid w:val="00BA204C"/>
    <w:rsid w:val="00BA2D4C"/>
    <w:rsid w:val="00BA6647"/>
    <w:rsid w:val="00BA70CB"/>
    <w:rsid w:val="00BB2075"/>
    <w:rsid w:val="00BB2CCE"/>
    <w:rsid w:val="00BB51C8"/>
    <w:rsid w:val="00BB56D3"/>
    <w:rsid w:val="00BB6589"/>
    <w:rsid w:val="00BB65D4"/>
    <w:rsid w:val="00BB6CB4"/>
    <w:rsid w:val="00BC112C"/>
    <w:rsid w:val="00BC163B"/>
    <w:rsid w:val="00BC2F6B"/>
    <w:rsid w:val="00BC3B75"/>
    <w:rsid w:val="00BC46F2"/>
    <w:rsid w:val="00BC6222"/>
    <w:rsid w:val="00BC65E7"/>
    <w:rsid w:val="00BD0512"/>
    <w:rsid w:val="00BD201F"/>
    <w:rsid w:val="00BD2FEA"/>
    <w:rsid w:val="00BD3371"/>
    <w:rsid w:val="00BE34FF"/>
    <w:rsid w:val="00BE37C5"/>
    <w:rsid w:val="00BE3AD8"/>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2D34"/>
    <w:rsid w:val="00C53475"/>
    <w:rsid w:val="00C53F38"/>
    <w:rsid w:val="00C54801"/>
    <w:rsid w:val="00C54C54"/>
    <w:rsid w:val="00C57367"/>
    <w:rsid w:val="00C60DD3"/>
    <w:rsid w:val="00C61312"/>
    <w:rsid w:val="00C720C8"/>
    <w:rsid w:val="00C7322E"/>
    <w:rsid w:val="00C73F5E"/>
    <w:rsid w:val="00C75CCE"/>
    <w:rsid w:val="00C778A1"/>
    <w:rsid w:val="00C80299"/>
    <w:rsid w:val="00C81B22"/>
    <w:rsid w:val="00C8328B"/>
    <w:rsid w:val="00C84AC6"/>
    <w:rsid w:val="00C857F0"/>
    <w:rsid w:val="00C85C8A"/>
    <w:rsid w:val="00C85F4A"/>
    <w:rsid w:val="00C86724"/>
    <w:rsid w:val="00C87F4C"/>
    <w:rsid w:val="00C92434"/>
    <w:rsid w:val="00C929D9"/>
    <w:rsid w:val="00C976DE"/>
    <w:rsid w:val="00C979CE"/>
    <w:rsid w:val="00CA1354"/>
    <w:rsid w:val="00CA618A"/>
    <w:rsid w:val="00CA6C68"/>
    <w:rsid w:val="00CA74B6"/>
    <w:rsid w:val="00CA7FAB"/>
    <w:rsid w:val="00CB3E27"/>
    <w:rsid w:val="00CB4E1D"/>
    <w:rsid w:val="00CB781D"/>
    <w:rsid w:val="00CC1A28"/>
    <w:rsid w:val="00CC6A3F"/>
    <w:rsid w:val="00CC7DE2"/>
    <w:rsid w:val="00CD7F25"/>
    <w:rsid w:val="00CE16A1"/>
    <w:rsid w:val="00CE4FDE"/>
    <w:rsid w:val="00CF2D8C"/>
    <w:rsid w:val="00CF2DE2"/>
    <w:rsid w:val="00CF30C4"/>
    <w:rsid w:val="00CF48EA"/>
    <w:rsid w:val="00CF4BC7"/>
    <w:rsid w:val="00CF63C2"/>
    <w:rsid w:val="00CF6C35"/>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27A0"/>
    <w:rsid w:val="00D33BE3"/>
    <w:rsid w:val="00D36E17"/>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1015"/>
    <w:rsid w:val="00DB5F3B"/>
    <w:rsid w:val="00DB6506"/>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1B7E"/>
    <w:rsid w:val="00DF25C5"/>
    <w:rsid w:val="00DF2FF3"/>
    <w:rsid w:val="00DF3134"/>
    <w:rsid w:val="00DF589E"/>
    <w:rsid w:val="00DF7145"/>
    <w:rsid w:val="00DF7327"/>
    <w:rsid w:val="00DF7A40"/>
    <w:rsid w:val="00E0295D"/>
    <w:rsid w:val="00E034FB"/>
    <w:rsid w:val="00E07D2A"/>
    <w:rsid w:val="00E10B1C"/>
    <w:rsid w:val="00E111AC"/>
    <w:rsid w:val="00E11BC4"/>
    <w:rsid w:val="00E13CDE"/>
    <w:rsid w:val="00E14817"/>
    <w:rsid w:val="00E168E3"/>
    <w:rsid w:val="00E203EF"/>
    <w:rsid w:val="00E20DD5"/>
    <w:rsid w:val="00E213A7"/>
    <w:rsid w:val="00E215DF"/>
    <w:rsid w:val="00E2190B"/>
    <w:rsid w:val="00E226C6"/>
    <w:rsid w:val="00E2682A"/>
    <w:rsid w:val="00E27678"/>
    <w:rsid w:val="00E27B37"/>
    <w:rsid w:val="00E3200D"/>
    <w:rsid w:val="00E32A2E"/>
    <w:rsid w:val="00E340A7"/>
    <w:rsid w:val="00E34208"/>
    <w:rsid w:val="00E37290"/>
    <w:rsid w:val="00E37A55"/>
    <w:rsid w:val="00E41C6F"/>
    <w:rsid w:val="00E44510"/>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070C"/>
    <w:rsid w:val="00E71C9B"/>
    <w:rsid w:val="00E72143"/>
    <w:rsid w:val="00E730A5"/>
    <w:rsid w:val="00E75503"/>
    <w:rsid w:val="00E80269"/>
    <w:rsid w:val="00E811F3"/>
    <w:rsid w:val="00E82463"/>
    <w:rsid w:val="00E84351"/>
    <w:rsid w:val="00E84F50"/>
    <w:rsid w:val="00E85F91"/>
    <w:rsid w:val="00E94212"/>
    <w:rsid w:val="00E95991"/>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47F7"/>
    <w:rsid w:val="00F25C38"/>
    <w:rsid w:val="00F33A99"/>
    <w:rsid w:val="00F40E0E"/>
    <w:rsid w:val="00F45106"/>
    <w:rsid w:val="00F4528C"/>
    <w:rsid w:val="00F5422C"/>
    <w:rsid w:val="00F54A40"/>
    <w:rsid w:val="00F560DD"/>
    <w:rsid w:val="00F56D4C"/>
    <w:rsid w:val="00F577CF"/>
    <w:rsid w:val="00F63914"/>
    <w:rsid w:val="00F652E9"/>
    <w:rsid w:val="00F658F3"/>
    <w:rsid w:val="00F65A20"/>
    <w:rsid w:val="00F676D0"/>
    <w:rsid w:val="00F679ED"/>
    <w:rsid w:val="00F67C74"/>
    <w:rsid w:val="00F67D26"/>
    <w:rsid w:val="00F72E3C"/>
    <w:rsid w:val="00F73A7B"/>
    <w:rsid w:val="00F8016B"/>
    <w:rsid w:val="00F804E1"/>
    <w:rsid w:val="00F815DB"/>
    <w:rsid w:val="00F84AE0"/>
    <w:rsid w:val="00F874CE"/>
    <w:rsid w:val="00F87536"/>
    <w:rsid w:val="00F87F88"/>
    <w:rsid w:val="00F90A9F"/>
    <w:rsid w:val="00F91DF6"/>
    <w:rsid w:val="00F953EB"/>
    <w:rsid w:val="00F962E3"/>
    <w:rsid w:val="00F973FC"/>
    <w:rsid w:val="00FA3359"/>
    <w:rsid w:val="00FA3F66"/>
    <w:rsid w:val="00FA73A6"/>
    <w:rsid w:val="00FA7BA5"/>
    <w:rsid w:val="00FB0F01"/>
    <w:rsid w:val="00FB1FCF"/>
    <w:rsid w:val="00FB2706"/>
    <w:rsid w:val="00FB3374"/>
    <w:rsid w:val="00FB5AD4"/>
    <w:rsid w:val="00FB67DE"/>
    <w:rsid w:val="00FC6A15"/>
    <w:rsid w:val="00FC6AA4"/>
    <w:rsid w:val="00FC6D80"/>
    <w:rsid w:val="00FC7A52"/>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eastAsia="en-US"/>
    </w:rPr>
  </w:style>
  <w:style w:type="paragraph" w:styleId="Balk1">
    <w:name w:val="heading 1"/>
    <w:basedOn w:val="Normal"/>
    <w:next w:val="Normal"/>
    <w:link w:val="Balk1Char"/>
    <w:autoRedefine/>
    <w:qFormat/>
    <w:rsid w:val="00AB6D6B"/>
    <w:pPr>
      <w:keepNext/>
      <w:spacing w:before="240" w:after="240"/>
      <w:ind w:left="567" w:hanging="567"/>
      <w:jc w:val="both"/>
      <w:outlineLvl w:val="0"/>
    </w:pPr>
    <w:rPr>
      <w:rFonts w:ascii="Times New Roman" w:hAnsi="Times New Roman"/>
      <w:bCs/>
      <w:sz w:val="22"/>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FC6D80"/>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after="120"/>
    </w:pPr>
    <w:rPr>
      <w:bCs w:val="0"/>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AB6D6B"/>
    <w:rPr>
      <w:bCs/>
      <w:snapToGrid w:val="0"/>
      <w:sz w:val="22"/>
      <w:lang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FC6D80"/>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UnresolvedMention">
    <w:name w:val="Unresolved Mention"/>
    <w:basedOn w:val="VarsaylanParagrafYazTipi"/>
    <w:uiPriority w:val="99"/>
    <w:semiHidden/>
    <w:unhideWhenUsed/>
    <w:rsid w:val="00E7070C"/>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F247F7"/>
    <w:pPr>
      <w:spacing w:before="0" w:after="16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ps.app.goo.gl/ijUqwrGXLE5fnrt38"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aps.app.goo.gl/ijUqwrGXLE5fnrt38"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hyperlink" Target="mailto:edirneint@edirne.bel.tr"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ps.app.goo.gl/ijUqwrGXLE5fnrt3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3.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89560A-6889-4D5F-A93B-A1BB15AA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4322</Words>
  <Characters>24638</Characters>
  <Application>Microsoft Office Word</Application>
  <DocSecurity>0</DocSecurity>
  <Lines>205</Lines>
  <Paragraphs>57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28903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Cansu Konyalı Dereli</cp:lastModifiedBy>
  <cp:revision>73</cp:revision>
  <cp:lastPrinted>2018-04-13T13:21:00Z</cp:lastPrinted>
  <dcterms:created xsi:type="dcterms:W3CDTF">2024-07-18T16:07:00Z</dcterms:created>
  <dcterms:modified xsi:type="dcterms:W3CDTF">2026-05-22T07:05:00Z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